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43" w:rsidRDefault="00E40D43" w:rsidP="00E40D43">
      <w:bookmarkStart w:id="0" w:name="_GoBack"/>
      <w:bookmarkEnd w:id="0"/>
    </w:p>
    <w:p w:rsidR="00E40D43" w:rsidRDefault="00E40D43" w:rsidP="00E40D43"/>
    <w:p w:rsidR="00E40D43" w:rsidRDefault="00E40D43" w:rsidP="00E40D43">
      <w:pPr>
        <w:jc w:val="center"/>
        <w:rPr>
          <w:rFonts w:ascii="Times New Roman" w:hAnsi="Times New Roman"/>
          <w:color w:val="000000"/>
          <w:sz w:val="28"/>
          <w:szCs w:val="28"/>
        </w:rPr>
      </w:pPr>
    </w:p>
    <w:p w:rsidR="00E40D43" w:rsidRPr="00E95130" w:rsidRDefault="00E40D43" w:rsidP="00E40D43">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E40D43" w:rsidRPr="00E95130" w:rsidRDefault="00E40D43" w:rsidP="00E40D43">
      <w:pPr>
        <w:jc w:val="center"/>
        <w:rPr>
          <w:rFonts w:ascii="Times New Roman" w:hAnsi="Times New Roman"/>
          <w:bCs/>
          <w:color w:val="000000"/>
          <w:sz w:val="28"/>
          <w:szCs w:val="28"/>
        </w:rPr>
      </w:pPr>
    </w:p>
    <w:p w:rsidR="00E40D43" w:rsidRDefault="00E40D43" w:rsidP="00E40D43">
      <w:pPr>
        <w:jc w:val="center"/>
        <w:rPr>
          <w:rFonts w:ascii="Times New Roman" w:hAnsi="Times New Roman"/>
          <w:bCs/>
          <w:color w:val="000000"/>
          <w:sz w:val="32"/>
          <w:szCs w:val="28"/>
        </w:rPr>
      </w:pPr>
    </w:p>
    <w:p w:rsidR="00E40D43" w:rsidRDefault="00E40D43" w:rsidP="00E40D43">
      <w:pPr>
        <w:jc w:val="center"/>
        <w:rPr>
          <w:rFonts w:ascii="Times New Roman" w:hAnsi="Times New Roman"/>
          <w:bCs/>
          <w:color w:val="000000"/>
          <w:sz w:val="36"/>
          <w:szCs w:val="28"/>
        </w:rPr>
      </w:pPr>
    </w:p>
    <w:p w:rsidR="00E40D43" w:rsidRPr="00E95130" w:rsidRDefault="00E40D43" w:rsidP="00E40D43">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E40D43" w:rsidRPr="00E95130" w:rsidRDefault="00E40D43" w:rsidP="00E40D43">
      <w:pPr>
        <w:jc w:val="center"/>
        <w:rPr>
          <w:rFonts w:ascii="Times New Roman" w:hAnsi="Times New Roman"/>
          <w:bCs/>
          <w:color w:val="000000"/>
          <w:sz w:val="28"/>
          <w:szCs w:val="28"/>
        </w:rPr>
      </w:pPr>
    </w:p>
    <w:p w:rsidR="00E40D43"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E40D43" w:rsidRPr="00E95130" w:rsidRDefault="00E40D43" w:rsidP="00E40D43">
      <w:pPr>
        <w:jc w:val="center"/>
        <w:rPr>
          <w:rFonts w:ascii="Times New Roman" w:hAnsi="Times New Roman"/>
          <w:b/>
          <w:bCs/>
          <w:color w:val="000000"/>
          <w:sz w:val="28"/>
          <w:szCs w:val="28"/>
        </w:rPr>
      </w:pPr>
    </w:p>
    <w:p w:rsidR="00E40D43" w:rsidRDefault="00E40D43" w:rsidP="00E40D43">
      <w:pPr>
        <w:rPr>
          <w:rFonts w:ascii="Times New Roman" w:hAnsi="Times New Roman"/>
          <w:color w:val="000000"/>
          <w:sz w:val="28"/>
          <w:szCs w:val="28"/>
        </w:rPr>
      </w:pPr>
    </w:p>
    <w:p w:rsidR="00E40D43" w:rsidRPr="00E95130" w:rsidRDefault="00E40D43" w:rsidP="00E40D43">
      <w:pPr>
        <w:rPr>
          <w:rFonts w:ascii="Times New Roman" w:hAnsi="Times New Roman"/>
          <w:color w:val="000000"/>
          <w:sz w:val="28"/>
          <w:szCs w:val="28"/>
        </w:rPr>
      </w:pPr>
    </w:p>
    <w:p w:rsidR="00E40D43" w:rsidRPr="00E95130" w:rsidRDefault="00E40D43" w:rsidP="00E40D43">
      <w:pPr>
        <w:jc w:val="center"/>
        <w:rPr>
          <w:rFonts w:ascii="Times New Roman" w:hAnsi="Times New Roman"/>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rPr>
          <w:rFonts w:ascii="Times New Roman" w:hAnsi="Times New Roman"/>
          <w:b/>
          <w:bCs/>
          <w:color w:val="000000"/>
          <w:sz w:val="28"/>
          <w:szCs w:val="28"/>
          <w:u w:val="single"/>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940FAC" w:rsidRDefault="00E40D43" w:rsidP="00E40D43">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E40D43"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E40D43" w:rsidRDefault="00E40D43" w:rsidP="00E40D43">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Component: 3. Developing </w:t>
      </w:r>
      <w:proofErr w:type="spellStart"/>
      <w:r>
        <w:rPr>
          <w:rFonts w:ascii="Times New Roman" w:hAnsi="Times New Roman"/>
          <w:bCs/>
          <w:color w:val="000000"/>
          <w:sz w:val="28"/>
          <w:szCs w:val="28"/>
          <w:lang w:val="en-US"/>
        </w:rPr>
        <w:t>AzQF</w:t>
      </w:r>
      <w:proofErr w:type="spellEnd"/>
    </w:p>
    <w:p w:rsidR="00E40D43" w:rsidRDefault="00E40D43" w:rsidP="00E40D43">
      <w:pPr>
        <w:rPr>
          <w:rFonts w:ascii="Times New Roman" w:hAnsi="Times New Roman"/>
          <w:bCs/>
          <w:color w:val="000000"/>
          <w:sz w:val="28"/>
          <w:szCs w:val="28"/>
          <w:lang w:val="en-US"/>
        </w:rPr>
      </w:pPr>
    </w:p>
    <w:p w:rsidR="00E40D43" w:rsidRDefault="00E40D43" w:rsidP="00B364EE">
      <w:pPr>
        <w:rPr>
          <w:rFonts w:ascii="Times New Roman" w:hAnsi="Times New Roman"/>
          <w:bCs/>
          <w:color w:val="000000"/>
          <w:sz w:val="28"/>
          <w:szCs w:val="28"/>
          <w:lang w:val="en-US"/>
        </w:rPr>
      </w:pPr>
      <w:r>
        <w:rPr>
          <w:rFonts w:ascii="Times New Roman" w:hAnsi="Times New Roman"/>
          <w:bCs/>
          <w:color w:val="000000"/>
          <w:sz w:val="28"/>
          <w:szCs w:val="28"/>
          <w:lang w:val="en-US"/>
        </w:rPr>
        <w:t>Activity: 3.</w:t>
      </w:r>
      <w:r w:rsidR="00B364EE">
        <w:rPr>
          <w:rFonts w:ascii="Times New Roman" w:hAnsi="Times New Roman"/>
          <w:bCs/>
          <w:color w:val="000000"/>
          <w:sz w:val="28"/>
          <w:szCs w:val="28"/>
          <w:lang w:val="en-US"/>
        </w:rPr>
        <w:t>5</w:t>
      </w:r>
      <w:r>
        <w:rPr>
          <w:rFonts w:ascii="Times New Roman" w:hAnsi="Times New Roman"/>
          <w:bCs/>
          <w:color w:val="000000"/>
          <w:sz w:val="28"/>
          <w:szCs w:val="28"/>
          <w:lang w:val="en-US"/>
        </w:rPr>
        <w:t xml:space="preserve"> </w:t>
      </w:r>
      <w:r w:rsidR="007B17CB">
        <w:rPr>
          <w:rFonts w:ascii="Times New Roman" w:hAnsi="Times New Roman"/>
          <w:bCs/>
          <w:color w:val="000000"/>
          <w:sz w:val="28"/>
          <w:szCs w:val="28"/>
          <w:lang w:val="en-US"/>
        </w:rPr>
        <w:t>Enhancing Practices and Procedures</w:t>
      </w:r>
    </w:p>
    <w:p w:rsidR="00E40D43" w:rsidRPr="00927730" w:rsidRDefault="00E40D43" w:rsidP="00E40D43">
      <w:pPr>
        <w:rPr>
          <w:rFonts w:ascii="Times New Roman" w:hAnsi="Times New Roman"/>
          <w:bCs/>
          <w:color w:val="000000"/>
          <w:sz w:val="28"/>
          <w:szCs w:val="28"/>
          <w:lang w:val="en-US"/>
        </w:rPr>
      </w:pPr>
    </w:p>
    <w:p w:rsidR="00E40D43" w:rsidRPr="00927730" w:rsidRDefault="00E40D43" w:rsidP="00B364EE">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proofErr w:type="spellStart"/>
      <w:r w:rsidR="00B30772" w:rsidRPr="00B30772">
        <w:rPr>
          <w:rFonts w:ascii="Times New Roman" w:hAnsi="Times New Roman"/>
          <w:bCs/>
          <w:color w:val="000000"/>
          <w:sz w:val="28"/>
          <w:szCs w:val="28"/>
          <w:lang w:val="en-US"/>
        </w:rPr>
        <w:t>Mr</w:t>
      </w:r>
      <w:proofErr w:type="spellEnd"/>
      <w:r w:rsidR="00B30772" w:rsidRPr="00B30772">
        <w:rPr>
          <w:rFonts w:ascii="Times New Roman" w:hAnsi="Times New Roman"/>
          <w:bCs/>
          <w:color w:val="000000"/>
          <w:sz w:val="28"/>
          <w:szCs w:val="28"/>
          <w:lang w:val="en-US"/>
        </w:rPr>
        <w:t xml:space="preserve"> </w:t>
      </w:r>
      <w:r w:rsidR="00B364EE">
        <w:rPr>
          <w:rFonts w:ascii="Times New Roman" w:hAnsi="Times New Roman"/>
          <w:bCs/>
          <w:color w:val="000000"/>
          <w:sz w:val="28"/>
          <w:szCs w:val="28"/>
          <w:lang w:val="en-US"/>
        </w:rPr>
        <w:t xml:space="preserve">Gunnar </w:t>
      </w:r>
      <w:proofErr w:type="spellStart"/>
      <w:r w:rsidR="00B364EE">
        <w:rPr>
          <w:rFonts w:ascii="Times New Roman" w:hAnsi="Times New Roman"/>
          <w:bCs/>
          <w:color w:val="000000"/>
          <w:sz w:val="28"/>
          <w:szCs w:val="28"/>
          <w:lang w:val="en-US"/>
        </w:rPr>
        <w:t>Vaht</w:t>
      </w:r>
      <w:proofErr w:type="spellEnd"/>
      <w:r w:rsidR="00204952">
        <w:rPr>
          <w:rFonts w:ascii="Times New Roman" w:hAnsi="Times New Roman"/>
          <w:bCs/>
          <w:color w:val="000000"/>
          <w:sz w:val="28"/>
          <w:szCs w:val="28"/>
          <w:lang w:val="en-US"/>
        </w:rPr>
        <w:t>;</w:t>
      </w:r>
      <w:r w:rsidR="00204952" w:rsidRPr="00204952">
        <w:rPr>
          <w:rFonts w:ascii="Times New Roman" w:hAnsi="Times New Roman"/>
          <w:bCs/>
          <w:color w:val="000000"/>
          <w:sz w:val="28"/>
          <w:szCs w:val="28"/>
          <w:lang w:val="en-US"/>
        </w:rPr>
        <w:t xml:space="preserve"> </w:t>
      </w:r>
      <w:proofErr w:type="spellStart"/>
      <w:r w:rsidR="00204952">
        <w:rPr>
          <w:rFonts w:ascii="Times New Roman" w:hAnsi="Times New Roman"/>
          <w:bCs/>
          <w:color w:val="000000"/>
          <w:sz w:val="28"/>
          <w:szCs w:val="28"/>
          <w:lang w:val="en-US"/>
        </w:rPr>
        <w:t>Ms</w:t>
      </w:r>
      <w:proofErr w:type="spellEnd"/>
      <w:r w:rsidR="00204952">
        <w:rPr>
          <w:rFonts w:ascii="Times New Roman" w:hAnsi="Times New Roman"/>
          <w:bCs/>
          <w:color w:val="000000"/>
          <w:sz w:val="28"/>
          <w:szCs w:val="28"/>
          <w:lang w:val="en-US"/>
        </w:rPr>
        <w:t xml:space="preserve"> Baiba Ramina</w:t>
      </w:r>
    </w:p>
    <w:p w:rsidR="00E40D43" w:rsidRPr="00E95130" w:rsidRDefault="00E40D43" w:rsidP="00E40D43">
      <w:pPr>
        <w:rPr>
          <w:rFonts w:ascii="Times New Roman" w:hAnsi="Times New Roman"/>
          <w:b/>
          <w:bCs/>
          <w:color w:val="000000"/>
          <w:sz w:val="28"/>
          <w:szCs w:val="28"/>
          <w:lang w:val="en-US"/>
        </w:rPr>
      </w:pPr>
    </w:p>
    <w:p w:rsidR="00E40D43" w:rsidRPr="00927730" w:rsidRDefault="00E40D43" w:rsidP="000A0EB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sidR="000A0EB9">
        <w:rPr>
          <w:rFonts w:ascii="Times New Roman" w:hAnsi="Times New Roman"/>
          <w:color w:val="000000"/>
          <w:sz w:val="28"/>
          <w:szCs w:val="28"/>
          <w:lang w:val="en-US"/>
        </w:rPr>
        <w:t>2</w:t>
      </w:r>
      <w:r w:rsidR="00B30772">
        <w:rPr>
          <w:rFonts w:ascii="Times New Roman" w:hAnsi="Times New Roman"/>
          <w:bCs/>
          <w:color w:val="000000"/>
          <w:sz w:val="28"/>
          <w:szCs w:val="28"/>
          <w:lang w:val="en-US"/>
        </w:rPr>
        <w:t>7</w:t>
      </w:r>
      <w:r w:rsidR="000A0EB9">
        <w:rPr>
          <w:rFonts w:ascii="Times New Roman" w:hAnsi="Times New Roman"/>
          <w:bCs/>
          <w:color w:val="000000"/>
          <w:sz w:val="28"/>
          <w:szCs w:val="28"/>
          <w:lang w:val="en-US"/>
        </w:rPr>
        <w:t xml:space="preserve"> February – 3 March 2017</w:t>
      </w:r>
    </w:p>
    <w:p w:rsidR="00E40D43" w:rsidRPr="00E95130"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E40D43" w:rsidRPr="00B81AE8"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E40D43" w:rsidRPr="00927730" w:rsidRDefault="00E40D43" w:rsidP="00E40D43">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E40D43" w:rsidRDefault="00E40D43" w:rsidP="00E40D43">
      <w:pPr>
        <w:spacing w:after="160" w:line="259" w:lineRule="auto"/>
        <w:rPr>
          <w:lang w:val="en-US"/>
        </w:rPr>
      </w:pPr>
      <w:r>
        <w:rPr>
          <w:lang w:val="en-US"/>
        </w:rPr>
        <w:br w:type="page"/>
      </w:r>
    </w:p>
    <w:p w:rsidR="00EB05EB" w:rsidRDefault="00EB05EB" w:rsidP="00E40D43">
      <w:pPr>
        <w:rPr>
          <w:rFonts w:ascii="Times New Roman" w:hAnsi="Times New Roman"/>
          <w:b/>
          <w:bCs/>
          <w:color w:val="000000"/>
          <w:sz w:val="28"/>
          <w:szCs w:val="28"/>
          <w:u w:val="single"/>
          <w:lang w:val="en-US"/>
        </w:rPr>
      </w:pPr>
    </w:p>
    <w:p w:rsidR="00EB05EB" w:rsidRDefault="00EB05EB" w:rsidP="00E40D43">
      <w:pPr>
        <w:rPr>
          <w:rFonts w:ascii="Times New Roman" w:hAnsi="Times New Roman"/>
          <w:b/>
          <w:bCs/>
          <w:color w:val="000000"/>
          <w:sz w:val="28"/>
          <w:szCs w:val="28"/>
          <w:u w:val="single"/>
          <w:lang w:val="en-US"/>
        </w:rPr>
      </w:pPr>
    </w:p>
    <w:p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E40D43" w:rsidRPr="00940FAC" w:rsidRDefault="00E40D43" w:rsidP="00E40D43">
      <w:pPr>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Republic of Azerbaijan signed the Lisbon Recognition Convention (LRC) in 1997 and </w:t>
      </w:r>
      <w:r w:rsidRPr="00407902">
        <w:rPr>
          <w:rFonts w:ascii="Times New Roman" w:hAnsi="Times New Roman"/>
          <w:bCs/>
          <w:color w:val="000000"/>
          <w:sz w:val="24"/>
          <w:szCs w:val="28"/>
          <w:lang w:val="en-US"/>
        </w:rPr>
        <w:t>was</w:t>
      </w:r>
      <w:r>
        <w:rPr>
          <w:rFonts w:ascii="Times New Roman" w:hAnsi="Times New Roman"/>
          <w:bCs/>
          <w:color w:val="000000"/>
          <w:sz w:val="24"/>
          <w:szCs w:val="28"/>
          <w:lang w:val="en-US"/>
        </w:rPr>
        <w:t xml:space="preserve"> first country that ratified (1998) </w:t>
      </w:r>
      <w:r w:rsidRPr="00407902">
        <w:rPr>
          <w:rFonts w:ascii="Times New Roman" w:hAnsi="Times New Roman"/>
          <w:bCs/>
          <w:color w:val="000000"/>
          <w:sz w:val="24"/>
          <w:szCs w:val="28"/>
          <w:lang w:val="en-US"/>
        </w:rPr>
        <w:t>the Convention</w:t>
      </w:r>
      <w:r>
        <w:rPr>
          <w:rFonts w:ascii="Times New Roman" w:hAnsi="Times New Roman"/>
          <w:bCs/>
          <w:color w:val="000000"/>
          <w:sz w:val="24"/>
          <w:szCs w:val="28"/>
          <w:lang w:val="en-US"/>
        </w:rPr>
        <w:t>. The preliminary system of recognition of foreign qualifications was introduced in 1992, but the Government Regulation on recognition process according to the principles of the LRC was adopted in 2003.</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Until 2016 the competent authority for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was Ministry of Education, since April 2016 the recognition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tasks were transferred to the ANO when this new institution was established for accreditation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/recognition.</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Republic of Azerbaijan is highly interested in qualified specialists studied abroad, and for this purpose there is a strict and detailed assessment of study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and foreign qualifications. The recognition authority often meets the problem that the quality of some individual qualifications from some countries of former Soviet Union is not at appropriate level to the labor market in Azerbaijan.</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About 70% of foreign qualifications are </w:t>
      </w:r>
      <w:proofErr w:type="spellStart"/>
      <w:r>
        <w:rPr>
          <w:rFonts w:ascii="Times New Roman" w:hAnsi="Times New Roman"/>
          <w:bCs/>
          <w:color w:val="000000"/>
          <w:sz w:val="24"/>
          <w:szCs w:val="28"/>
          <w:lang w:val="en-US"/>
        </w:rPr>
        <w:t>recognised</w:t>
      </w:r>
      <w:proofErr w:type="spellEnd"/>
      <w:r>
        <w:rPr>
          <w:rFonts w:ascii="Times New Roman" w:hAnsi="Times New Roman"/>
          <w:bCs/>
          <w:color w:val="000000"/>
          <w:sz w:val="24"/>
          <w:szCs w:val="28"/>
          <w:lang w:val="en-US"/>
        </w:rPr>
        <w:t xml:space="preserve"> in practice, 20% are not </w:t>
      </w:r>
      <w:proofErr w:type="spellStart"/>
      <w:r>
        <w:rPr>
          <w:rFonts w:ascii="Times New Roman" w:hAnsi="Times New Roman"/>
          <w:bCs/>
          <w:color w:val="000000"/>
          <w:sz w:val="24"/>
          <w:szCs w:val="28"/>
          <w:lang w:val="en-US"/>
        </w:rPr>
        <w:t>recognised</w:t>
      </w:r>
      <w:proofErr w:type="spellEnd"/>
      <w:r>
        <w:rPr>
          <w:rFonts w:ascii="Times New Roman" w:hAnsi="Times New Roman"/>
          <w:bCs/>
          <w:color w:val="000000"/>
          <w:sz w:val="24"/>
          <w:szCs w:val="28"/>
          <w:lang w:val="en-US"/>
        </w:rPr>
        <w:t xml:space="preserve"> on the reason that knowledge of holders of foreign qualifications are at lower level than requirements in national standards and 10% of applicants present incomplete documentation for </w:t>
      </w:r>
      <w:proofErr w:type="spellStart"/>
      <w:r>
        <w:rPr>
          <w:rFonts w:ascii="Times New Roman" w:hAnsi="Times New Roman"/>
          <w:bCs/>
          <w:color w:val="000000"/>
          <w:sz w:val="24"/>
          <w:szCs w:val="28"/>
          <w:lang w:val="en-US"/>
        </w:rPr>
        <w:t>nostification</w:t>
      </w:r>
      <w:proofErr w:type="spellEnd"/>
      <w:r>
        <w:rPr>
          <w:rFonts w:ascii="Times New Roman" w:hAnsi="Times New Roman"/>
          <w:bCs/>
          <w:color w:val="000000"/>
          <w:sz w:val="24"/>
          <w:szCs w:val="28"/>
          <w:lang w:val="en-US"/>
        </w:rPr>
        <w:t>.</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ANO is the only competent authority for recognition of foreign qualifications in the Republic of Azerbaijan. The holder of qualification should present the application together with all documentation on-line to the ANO. According to the national legislation, all documents must be translated and certified by </w:t>
      </w:r>
      <w:r w:rsidRPr="00A90317">
        <w:rPr>
          <w:rFonts w:ascii="Times New Roman" w:hAnsi="Times New Roman"/>
          <w:bCs/>
          <w:i/>
          <w:color w:val="000000"/>
          <w:sz w:val="24"/>
          <w:szCs w:val="28"/>
          <w:lang w:val="en-US"/>
        </w:rPr>
        <w:t>apostille</w:t>
      </w:r>
      <w:r>
        <w:rPr>
          <w:rFonts w:ascii="Times New Roman" w:hAnsi="Times New Roman"/>
          <w:bCs/>
          <w:color w:val="000000"/>
          <w:sz w:val="24"/>
          <w:szCs w:val="28"/>
          <w:lang w:val="en-US"/>
        </w:rPr>
        <w:t xml:space="preserve">. In case the country is not party to </w:t>
      </w:r>
      <w:proofErr w:type="gramStart"/>
      <w:r>
        <w:rPr>
          <w:rFonts w:ascii="Times New Roman" w:hAnsi="Times New Roman"/>
          <w:bCs/>
          <w:color w:val="000000"/>
          <w:sz w:val="24"/>
          <w:szCs w:val="28"/>
          <w:lang w:val="en-US"/>
        </w:rPr>
        <w:t>the</w:t>
      </w:r>
      <w:proofErr w:type="gramEnd"/>
      <w:r>
        <w:rPr>
          <w:rFonts w:ascii="Times New Roman" w:hAnsi="Times New Roman"/>
          <w:bCs/>
          <w:color w:val="000000"/>
          <w:sz w:val="24"/>
          <w:szCs w:val="28"/>
          <w:lang w:val="en-US"/>
        </w:rPr>
        <w:t xml:space="preserve"> Hague Convention, the </w:t>
      </w:r>
      <w:proofErr w:type="spellStart"/>
      <w:r>
        <w:rPr>
          <w:rFonts w:ascii="Times New Roman" w:hAnsi="Times New Roman"/>
          <w:bCs/>
          <w:color w:val="000000"/>
          <w:sz w:val="24"/>
          <w:szCs w:val="28"/>
          <w:lang w:val="en-US"/>
        </w:rPr>
        <w:t>legalisation</w:t>
      </w:r>
      <w:proofErr w:type="spellEnd"/>
      <w:r>
        <w:rPr>
          <w:rFonts w:ascii="Times New Roman" w:hAnsi="Times New Roman"/>
          <w:bCs/>
          <w:color w:val="000000"/>
          <w:sz w:val="24"/>
          <w:szCs w:val="28"/>
          <w:lang w:val="en-US"/>
        </w:rPr>
        <w:t xml:space="preserve"> is required. The time limit is usually one month and the process is not free of charge to the applicant.</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procedure to the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has three steps: 1) checking application and documents submitted for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and assessing whether the qualification is awarded by a recognized education institution; 2) assessing and giving equivalency to the qualification, and 3) inviting the applicant to the interview, and making final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decision. </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assessment of foreign qualification for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is based on seeking equivalency of the study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During the assessment of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it is compared whether the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completed abroad correspond to the national standard of the same or similar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The assessment of equivalency takes place at universities where the same or similar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are offered. The comparison of equivalency includes the list of courses and number of hours of each course. The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content should be the same or very similar to the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provided by the universities in Azerbaijan. In case the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is not offered by the universities in Azerbaijan, the foreign qualification should be not recognized.</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If a foreign qualification is not recognized, the ANO will explain the reason of rejection. The applicant has right to appeal the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decision.</w:t>
      </w: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p>
    <w:p w:rsidR="00EB05EB"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At the end of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process an applicant receive two certificates – one for general recognition and one for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w:t>
      </w:r>
    </w:p>
    <w:p w:rsidR="00E40D43" w:rsidRPr="00940FAC" w:rsidRDefault="00E40D43" w:rsidP="00E40D43">
      <w:pPr>
        <w:rPr>
          <w:rFonts w:ascii="Times New Roman" w:hAnsi="Times New Roman"/>
          <w:bCs/>
          <w:color w:val="000000"/>
          <w:sz w:val="24"/>
          <w:szCs w:val="28"/>
          <w:lang w:val="en-US"/>
        </w:rPr>
      </w:pPr>
    </w:p>
    <w:p w:rsidR="00E40D43" w:rsidRPr="00940FAC" w:rsidRDefault="00E40D43"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E40D43" w:rsidRPr="00940FAC" w:rsidRDefault="00E40D43" w:rsidP="00E40D43">
      <w:pPr>
        <w:rPr>
          <w:rFonts w:ascii="Times New Roman" w:hAnsi="Times New Roman"/>
          <w:bCs/>
          <w:color w:val="000000"/>
          <w:sz w:val="24"/>
          <w:szCs w:val="28"/>
          <w:lang w:val="en-US"/>
        </w:rPr>
      </w:pPr>
    </w:p>
    <w:p w:rsidR="00204952" w:rsidRDefault="00EB05EB" w:rsidP="00EB05E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objective of the mission was to facilitate the elaboration of a proposal for reflecting higher education 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in Azerbaijani recognition procedures and practices. The objective includes </w:t>
      </w:r>
      <w:r w:rsidR="00204952">
        <w:rPr>
          <w:rFonts w:ascii="Times New Roman" w:hAnsi="Times New Roman"/>
          <w:bCs/>
          <w:color w:val="000000"/>
          <w:sz w:val="24"/>
          <w:szCs w:val="28"/>
          <w:lang w:val="en-US"/>
        </w:rPr>
        <w:t>one-day national seminar on academic recognition of foreign qualifications and periods of st</w:t>
      </w:r>
      <w:r w:rsidR="00780665">
        <w:rPr>
          <w:rFonts w:ascii="Times New Roman" w:hAnsi="Times New Roman"/>
          <w:bCs/>
          <w:color w:val="000000"/>
          <w:sz w:val="24"/>
          <w:szCs w:val="28"/>
          <w:lang w:val="en-US"/>
        </w:rPr>
        <w:t>udy in Europe and Republic of A</w:t>
      </w:r>
      <w:r w:rsidR="00204952">
        <w:rPr>
          <w:rFonts w:ascii="Times New Roman" w:hAnsi="Times New Roman"/>
          <w:bCs/>
          <w:color w:val="000000"/>
          <w:sz w:val="24"/>
          <w:szCs w:val="28"/>
          <w:lang w:val="en-US"/>
        </w:rPr>
        <w:t>zerbaijan</w:t>
      </w:r>
      <w:r w:rsidR="00892099">
        <w:rPr>
          <w:rFonts w:ascii="Times New Roman" w:hAnsi="Times New Roman"/>
          <w:bCs/>
          <w:color w:val="000000"/>
          <w:sz w:val="24"/>
          <w:szCs w:val="28"/>
          <w:lang w:val="en-US"/>
        </w:rPr>
        <w:t xml:space="preserve">, and workshop </w:t>
      </w:r>
      <w:r w:rsidR="00780665">
        <w:rPr>
          <w:rFonts w:ascii="Times New Roman" w:hAnsi="Times New Roman"/>
          <w:bCs/>
          <w:color w:val="000000"/>
          <w:sz w:val="24"/>
          <w:szCs w:val="28"/>
          <w:lang w:val="en-US"/>
        </w:rPr>
        <w:t>on recognition practices and assessment criteria</w:t>
      </w:r>
      <w:r w:rsidR="00892099">
        <w:rPr>
          <w:rFonts w:ascii="Times New Roman" w:hAnsi="Times New Roman"/>
          <w:bCs/>
          <w:color w:val="000000"/>
          <w:sz w:val="24"/>
          <w:szCs w:val="28"/>
          <w:lang w:val="en-US"/>
        </w:rPr>
        <w:t xml:space="preserve"> to the staff of ANO</w:t>
      </w:r>
      <w:r w:rsidR="00780665">
        <w:rPr>
          <w:rFonts w:ascii="Times New Roman" w:hAnsi="Times New Roman"/>
          <w:bCs/>
          <w:color w:val="000000"/>
          <w:sz w:val="24"/>
          <w:szCs w:val="28"/>
          <w:lang w:val="en-US"/>
        </w:rPr>
        <w:t>.</w:t>
      </w:r>
      <w:r w:rsidR="00F93947">
        <w:rPr>
          <w:rFonts w:ascii="Times New Roman" w:hAnsi="Times New Roman"/>
          <w:bCs/>
          <w:color w:val="000000"/>
          <w:sz w:val="24"/>
          <w:szCs w:val="28"/>
          <w:lang w:val="en-US"/>
        </w:rPr>
        <w:t xml:space="preserve"> The main task of the mission was to share information ab</w:t>
      </w:r>
      <w:r w:rsidR="00892099">
        <w:rPr>
          <w:rFonts w:ascii="Times New Roman" w:hAnsi="Times New Roman"/>
          <w:bCs/>
          <w:color w:val="000000"/>
          <w:sz w:val="24"/>
          <w:szCs w:val="28"/>
          <w:lang w:val="en-US"/>
        </w:rPr>
        <w:t xml:space="preserve">out best practices in Europe </w:t>
      </w:r>
      <w:r w:rsidR="00F93947">
        <w:rPr>
          <w:rFonts w:ascii="Times New Roman" w:hAnsi="Times New Roman"/>
          <w:bCs/>
          <w:color w:val="000000"/>
          <w:sz w:val="24"/>
          <w:szCs w:val="28"/>
          <w:lang w:val="en-US"/>
        </w:rPr>
        <w:t>and to facilitate recognition criteria and procedure in the Republic of Azerbaijan.</w:t>
      </w:r>
    </w:p>
    <w:p w:rsidR="00204952" w:rsidRDefault="00204952" w:rsidP="00EB05EB">
      <w:pPr>
        <w:jc w:val="both"/>
        <w:rPr>
          <w:rFonts w:ascii="Times New Roman" w:hAnsi="Times New Roman"/>
          <w:bCs/>
          <w:color w:val="000000"/>
          <w:sz w:val="24"/>
          <w:szCs w:val="28"/>
          <w:lang w:val="en-US"/>
        </w:rPr>
      </w:pPr>
    </w:p>
    <w:p w:rsidR="00E40D43" w:rsidRPr="00940FAC" w:rsidRDefault="00E40D43"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E40D43" w:rsidRDefault="00E40D43" w:rsidP="00E40D43">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E40D43" w:rsidTr="00EC1A2B">
        <w:tc>
          <w:tcPr>
            <w:tcW w:w="1696" w:type="dxa"/>
          </w:tcPr>
          <w:p w:rsidR="00E40D43" w:rsidRPr="00940FAC" w:rsidRDefault="00E40D43" w:rsidP="00EC1A2B">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E40D43" w:rsidRDefault="00E40D43" w:rsidP="00EC1A2B">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E40D43" w:rsidRDefault="00E40D43" w:rsidP="00EC1A2B">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E40D43" w:rsidRPr="00940FAC" w:rsidRDefault="00E40D43" w:rsidP="00EC1A2B">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E40D43" w:rsidRPr="00940FAC" w:rsidRDefault="00E40D43" w:rsidP="00EC1A2B">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E40D43" w:rsidTr="00EC1A2B">
        <w:tc>
          <w:tcPr>
            <w:tcW w:w="1696" w:type="dxa"/>
          </w:tcPr>
          <w:p w:rsidR="00E40D43" w:rsidRPr="00940FAC" w:rsidRDefault="00F22882" w:rsidP="00EC1A2B">
            <w:pPr>
              <w:rPr>
                <w:rFonts w:ascii="Times New Roman" w:hAnsi="Times New Roman"/>
                <w:bCs/>
                <w:color w:val="000000"/>
                <w:sz w:val="24"/>
                <w:szCs w:val="28"/>
                <w:lang w:val="en-US"/>
              </w:rPr>
            </w:pPr>
            <w:r>
              <w:rPr>
                <w:rFonts w:ascii="Times New Roman" w:hAnsi="Times New Roman"/>
                <w:bCs/>
                <w:color w:val="000000"/>
                <w:sz w:val="24"/>
                <w:szCs w:val="28"/>
                <w:lang w:val="en-US"/>
              </w:rPr>
              <w:t>27.02.2017</w:t>
            </w:r>
          </w:p>
        </w:tc>
        <w:tc>
          <w:tcPr>
            <w:tcW w:w="5245" w:type="dxa"/>
          </w:tcPr>
          <w:p w:rsidR="007D5643" w:rsidRDefault="007D5643" w:rsidP="00EC1A2B">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Kick-off meeting of the mission on Objective of Activity 3.5 at the Ministry of Education. Planning and preparing of </w:t>
            </w:r>
            <w:proofErr w:type="spellStart"/>
            <w:r>
              <w:rPr>
                <w:rFonts w:ascii="Times New Roman" w:hAnsi="Times New Roman"/>
                <w:bCs/>
                <w:color w:val="000000"/>
                <w:sz w:val="24"/>
                <w:szCs w:val="28"/>
                <w:lang w:val="en-US"/>
              </w:rPr>
              <w:t>programme</w:t>
            </w:r>
            <w:proofErr w:type="spellEnd"/>
            <w:r>
              <w:rPr>
                <w:rFonts w:ascii="Times New Roman" w:hAnsi="Times New Roman"/>
                <w:bCs/>
                <w:color w:val="000000"/>
                <w:sz w:val="24"/>
                <w:szCs w:val="28"/>
                <w:lang w:val="en-US"/>
              </w:rPr>
              <w:t xml:space="preserve"> and agenda to the seminar on recognition of foreign qualifications:</w:t>
            </w:r>
          </w:p>
          <w:p w:rsidR="007D5643" w:rsidRDefault="007D5643" w:rsidP="00EC1A2B">
            <w:pPr>
              <w:rPr>
                <w:rFonts w:ascii="Times New Roman" w:hAnsi="Times New Roman"/>
                <w:bCs/>
                <w:color w:val="000000"/>
                <w:sz w:val="24"/>
                <w:szCs w:val="28"/>
                <w:lang w:val="en-US"/>
              </w:rPr>
            </w:pPr>
          </w:p>
          <w:p w:rsidR="007D5643" w:rsidRDefault="007D5643" w:rsidP="00EC1A2B">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Mr. </w:t>
            </w:r>
            <w:proofErr w:type="spellStart"/>
            <w:r>
              <w:rPr>
                <w:rFonts w:ascii="Times New Roman" w:hAnsi="Times New Roman"/>
                <w:bCs/>
                <w:color w:val="000000"/>
                <w:sz w:val="24"/>
                <w:szCs w:val="28"/>
                <w:lang w:val="en-US"/>
              </w:rPr>
              <w:t>Aazad</w:t>
            </w:r>
            <w:proofErr w:type="spellEnd"/>
            <w:r>
              <w:rPr>
                <w:rFonts w:ascii="Times New Roman" w:hAnsi="Times New Roman"/>
                <w:bCs/>
                <w:color w:val="000000"/>
                <w:sz w:val="24"/>
                <w:szCs w:val="28"/>
                <w:lang w:val="en-US"/>
              </w:rPr>
              <w:t xml:space="preserve"> Akhundov – Senior Adviser, Science and Higher Education Department, CL3</w:t>
            </w:r>
          </w:p>
          <w:p w:rsidR="007D5643" w:rsidRDefault="007D5643" w:rsidP="00EC1A2B">
            <w:pPr>
              <w:rPr>
                <w:rFonts w:ascii="Times New Roman" w:hAnsi="Times New Roman"/>
                <w:bCs/>
                <w:color w:val="000000"/>
                <w:sz w:val="24"/>
                <w:szCs w:val="28"/>
                <w:lang w:val="en-US"/>
              </w:rPr>
            </w:pPr>
          </w:p>
          <w:p w:rsidR="007D5643" w:rsidRDefault="007D5643" w:rsidP="00EC1A2B">
            <w:pPr>
              <w:rPr>
                <w:rFonts w:ascii="Times New Roman" w:hAnsi="Times New Roman"/>
                <w:bCs/>
                <w:color w:val="000000"/>
                <w:sz w:val="24"/>
                <w:szCs w:val="28"/>
                <w:lang w:val="en-US"/>
              </w:rPr>
            </w:pPr>
            <w:proofErr w:type="spellStart"/>
            <w:r>
              <w:rPr>
                <w:rFonts w:ascii="Times New Roman" w:hAnsi="Times New Roman"/>
                <w:bCs/>
                <w:color w:val="000000"/>
                <w:sz w:val="24"/>
                <w:szCs w:val="28"/>
                <w:lang w:val="en-US"/>
              </w:rPr>
              <w:t>Mr</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Emin</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Nasirov</w:t>
            </w:r>
            <w:proofErr w:type="spellEnd"/>
            <w:r>
              <w:rPr>
                <w:rFonts w:ascii="Times New Roman" w:hAnsi="Times New Roman"/>
                <w:bCs/>
                <w:color w:val="000000"/>
                <w:sz w:val="24"/>
                <w:szCs w:val="28"/>
                <w:lang w:val="en-US"/>
              </w:rPr>
              <w:t xml:space="preserve"> – Head of ENIC Azerbaijan, ANO</w:t>
            </w:r>
          </w:p>
          <w:p w:rsidR="007D5643" w:rsidRPr="00940FAC" w:rsidRDefault="007D5643" w:rsidP="00EC1A2B">
            <w:pPr>
              <w:rPr>
                <w:rFonts w:ascii="Times New Roman" w:hAnsi="Times New Roman"/>
                <w:bCs/>
                <w:color w:val="000000"/>
                <w:sz w:val="24"/>
                <w:szCs w:val="28"/>
                <w:lang w:val="en-US"/>
              </w:rPr>
            </w:pPr>
          </w:p>
        </w:tc>
        <w:tc>
          <w:tcPr>
            <w:tcW w:w="2574" w:type="dxa"/>
          </w:tcPr>
          <w:p w:rsidR="00E40D43" w:rsidRPr="00940FAC" w:rsidRDefault="00E40D43" w:rsidP="00EC1A2B">
            <w:pPr>
              <w:rPr>
                <w:rFonts w:ascii="Times New Roman" w:hAnsi="Times New Roman"/>
                <w:bCs/>
                <w:color w:val="000000"/>
                <w:sz w:val="24"/>
                <w:szCs w:val="28"/>
                <w:lang w:val="en-US"/>
              </w:rPr>
            </w:pPr>
          </w:p>
        </w:tc>
      </w:tr>
      <w:tr w:rsidR="00E40D43" w:rsidTr="00EC1A2B">
        <w:tc>
          <w:tcPr>
            <w:tcW w:w="1696" w:type="dxa"/>
          </w:tcPr>
          <w:p w:rsidR="00E40D43" w:rsidRPr="00940FAC" w:rsidRDefault="00F22882" w:rsidP="00EC1A2B">
            <w:pPr>
              <w:rPr>
                <w:rFonts w:ascii="Times New Roman" w:hAnsi="Times New Roman"/>
                <w:bCs/>
                <w:color w:val="000000"/>
                <w:sz w:val="24"/>
                <w:szCs w:val="28"/>
                <w:lang w:val="en-US"/>
              </w:rPr>
            </w:pPr>
            <w:r>
              <w:rPr>
                <w:rFonts w:ascii="Times New Roman" w:hAnsi="Times New Roman"/>
                <w:bCs/>
                <w:color w:val="000000"/>
                <w:sz w:val="24"/>
                <w:szCs w:val="28"/>
                <w:lang w:val="en-US"/>
              </w:rPr>
              <w:t>28.02.2017</w:t>
            </w:r>
          </w:p>
        </w:tc>
        <w:tc>
          <w:tcPr>
            <w:tcW w:w="5245" w:type="dxa"/>
          </w:tcPr>
          <w:p w:rsidR="00E40D43" w:rsidRPr="00301E2F" w:rsidRDefault="00301E2F" w:rsidP="00EC1A2B">
            <w:pPr>
              <w:rPr>
                <w:rFonts w:ascii="Times New Roman" w:hAnsi="Times New Roman"/>
                <w:bCs/>
                <w:color w:val="000000"/>
                <w:sz w:val="24"/>
                <w:szCs w:val="24"/>
                <w:lang w:val="en-US"/>
              </w:rPr>
            </w:pPr>
            <w:r w:rsidRPr="00301E2F">
              <w:rPr>
                <w:rFonts w:ascii="Times New Roman" w:hAnsi="Times New Roman"/>
                <w:color w:val="000000"/>
                <w:sz w:val="24"/>
                <w:szCs w:val="24"/>
              </w:rPr>
              <w:t>Preparation of seminar presentations. Work with presentation slides.</w:t>
            </w:r>
          </w:p>
        </w:tc>
        <w:tc>
          <w:tcPr>
            <w:tcW w:w="2574" w:type="dxa"/>
          </w:tcPr>
          <w:p w:rsidR="00E40D43" w:rsidRPr="00940FAC" w:rsidRDefault="00301E2F" w:rsidP="00EC1A2B">
            <w:pPr>
              <w:rPr>
                <w:rFonts w:ascii="Times New Roman" w:hAnsi="Times New Roman"/>
                <w:bCs/>
                <w:color w:val="000000"/>
                <w:sz w:val="24"/>
                <w:szCs w:val="28"/>
                <w:lang w:val="en-US"/>
              </w:rPr>
            </w:pPr>
            <w:r>
              <w:rPr>
                <w:rFonts w:ascii="Times New Roman" w:hAnsi="Times New Roman"/>
                <w:bCs/>
                <w:color w:val="000000"/>
                <w:sz w:val="24"/>
                <w:szCs w:val="28"/>
                <w:lang w:val="en-US"/>
              </w:rPr>
              <w:t>Individual work</w:t>
            </w:r>
          </w:p>
        </w:tc>
      </w:tr>
      <w:tr w:rsidR="00E40D43" w:rsidTr="00EC1A2B">
        <w:tc>
          <w:tcPr>
            <w:tcW w:w="1696" w:type="dxa"/>
          </w:tcPr>
          <w:p w:rsidR="00E40D43" w:rsidRPr="00940FAC" w:rsidRDefault="00F22882" w:rsidP="00EC1A2B">
            <w:pPr>
              <w:rPr>
                <w:rFonts w:ascii="Times New Roman" w:hAnsi="Times New Roman"/>
                <w:bCs/>
                <w:color w:val="000000"/>
                <w:sz w:val="24"/>
                <w:szCs w:val="28"/>
                <w:lang w:val="en-US"/>
              </w:rPr>
            </w:pPr>
            <w:r>
              <w:rPr>
                <w:rFonts w:ascii="Times New Roman" w:hAnsi="Times New Roman"/>
                <w:bCs/>
                <w:color w:val="000000"/>
                <w:sz w:val="24"/>
                <w:szCs w:val="28"/>
                <w:lang w:val="en-US"/>
              </w:rPr>
              <w:t>01.03.2017</w:t>
            </w:r>
          </w:p>
        </w:tc>
        <w:tc>
          <w:tcPr>
            <w:tcW w:w="5245" w:type="dxa"/>
          </w:tcPr>
          <w:p w:rsidR="00E40D43" w:rsidRPr="00E209FE" w:rsidRDefault="00E209FE" w:rsidP="00EC1A2B">
            <w:pPr>
              <w:rPr>
                <w:rFonts w:ascii="Times New Roman" w:hAnsi="Times New Roman"/>
                <w:bCs/>
                <w:color w:val="000000"/>
                <w:sz w:val="24"/>
                <w:szCs w:val="24"/>
                <w:lang w:val="en-US"/>
              </w:rPr>
            </w:pPr>
            <w:r w:rsidRPr="00E209FE">
              <w:rPr>
                <w:rFonts w:ascii="Times New Roman" w:hAnsi="Times New Roman"/>
                <w:color w:val="000000"/>
                <w:sz w:val="24"/>
                <w:szCs w:val="24"/>
              </w:rPr>
              <w:t>Seminar on assessment and recognition of foreign qualifications fo</w:t>
            </w:r>
            <w:r>
              <w:rPr>
                <w:rFonts w:ascii="Times New Roman" w:hAnsi="Times New Roman"/>
                <w:color w:val="000000"/>
                <w:sz w:val="24"/>
                <w:szCs w:val="24"/>
              </w:rPr>
              <w:t>r the representatives of the Ministry of Education</w:t>
            </w:r>
            <w:r w:rsidRPr="00E209FE">
              <w:rPr>
                <w:rFonts w:ascii="Times New Roman" w:hAnsi="Times New Roman"/>
                <w:color w:val="000000"/>
                <w:sz w:val="24"/>
                <w:szCs w:val="24"/>
              </w:rPr>
              <w:t>, ANO and higher education institutions. Presentations and discussions.</w:t>
            </w:r>
          </w:p>
        </w:tc>
        <w:tc>
          <w:tcPr>
            <w:tcW w:w="2574" w:type="dxa"/>
          </w:tcPr>
          <w:p w:rsidR="00E40D43" w:rsidRPr="00940FAC" w:rsidRDefault="00E40D43" w:rsidP="00EC1A2B">
            <w:pPr>
              <w:rPr>
                <w:rFonts w:ascii="Times New Roman" w:hAnsi="Times New Roman"/>
                <w:bCs/>
                <w:color w:val="000000"/>
                <w:sz w:val="24"/>
                <w:szCs w:val="28"/>
                <w:lang w:val="en-US"/>
              </w:rPr>
            </w:pPr>
          </w:p>
        </w:tc>
      </w:tr>
      <w:tr w:rsidR="00E40D43" w:rsidTr="00EC1A2B">
        <w:tc>
          <w:tcPr>
            <w:tcW w:w="1696" w:type="dxa"/>
          </w:tcPr>
          <w:p w:rsidR="00E40D43" w:rsidRPr="00940FAC" w:rsidRDefault="00F22882" w:rsidP="00EC1A2B">
            <w:pPr>
              <w:rPr>
                <w:rFonts w:ascii="Times New Roman" w:hAnsi="Times New Roman"/>
                <w:bCs/>
                <w:color w:val="000000"/>
                <w:sz w:val="24"/>
                <w:szCs w:val="28"/>
                <w:lang w:val="en-US"/>
              </w:rPr>
            </w:pPr>
            <w:r>
              <w:rPr>
                <w:rFonts w:ascii="Times New Roman" w:hAnsi="Times New Roman"/>
                <w:bCs/>
                <w:color w:val="000000"/>
                <w:sz w:val="24"/>
                <w:szCs w:val="28"/>
                <w:lang w:val="en-US"/>
              </w:rPr>
              <w:t>02.03.2017</w:t>
            </w:r>
          </w:p>
        </w:tc>
        <w:tc>
          <w:tcPr>
            <w:tcW w:w="5245" w:type="dxa"/>
          </w:tcPr>
          <w:p w:rsidR="00E40D43" w:rsidRDefault="00DC3AB6" w:rsidP="00EC1A2B">
            <w:pPr>
              <w:rPr>
                <w:rFonts w:ascii="Times New Roman" w:hAnsi="Times New Roman"/>
                <w:color w:val="000000"/>
                <w:sz w:val="24"/>
                <w:szCs w:val="24"/>
              </w:rPr>
            </w:pPr>
            <w:r w:rsidRPr="00DC3AB6">
              <w:rPr>
                <w:rFonts w:ascii="Times New Roman" w:hAnsi="Times New Roman"/>
                <w:color w:val="000000"/>
                <w:sz w:val="24"/>
                <w:szCs w:val="24"/>
              </w:rPr>
              <w:t xml:space="preserve">Workshop with the staff of ANO; presentations and discussions on assessment and recognition criteria and recognition practices in Latvia, Estonia and Azerbaijan. </w:t>
            </w:r>
            <w:proofErr w:type="gramStart"/>
            <w:r w:rsidRPr="00DC3AB6">
              <w:rPr>
                <w:rFonts w:ascii="Times New Roman" w:hAnsi="Times New Roman"/>
                <w:color w:val="000000"/>
                <w:sz w:val="24"/>
                <w:szCs w:val="24"/>
              </w:rPr>
              <w:t>rafting</w:t>
            </w:r>
            <w:proofErr w:type="gramEnd"/>
            <w:r w:rsidRPr="00DC3AB6">
              <w:rPr>
                <w:rFonts w:ascii="Times New Roman" w:hAnsi="Times New Roman"/>
                <w:color w:val="000000"/>
                <w:sz w:val="24"/>
                <w:szCs w:val="24"/>
              </w:rPr>
              <w:t xml:space="preserve"> report and conclusions of two-day visit to ANO</w:t>
            </w:r>
            <w:r>
              <w:rPr>
                <w:rFonts w:ascii="Times New Roman" w:hAnsi="Times New Roman"/>
                <w:color w:val="000000"/>
                <w:sz w:val="24"/>
                <w:szCs w:val="24"/>
              </w:rPr>
              <w:t>.</w:t>
            </w:r>
          </w:p>
          <w:p w:rsidR="00DC3AB6" w:rsidRDefault="00DC3AB6" w:rsidP="00EC1A2B">
            <w:pPr>
              <w:rPr>
                <w:rFonts w:ascii="Times New Roman" w:hAnsi="Times New Roman"/>
                <w:color w:val="000000"/>
                <w:sz w:val="24"/>
                <w:szCs w:val="24"/>
              </w:rPr>
            </w:pPr>
          </w:p>
          <w:p w:rsidR="00DC3AB6" w:rsidRDefault="00DC3AB6" w:rsidP="00DC3AB6">
            <w:pPr>
              <w:rPr>
                <w:rFonts w:ascii="Times New Roman" w:hAnsi="Times New Roman"/>
                <w:bCs/>
                <w:color w:val="000000"/>
                <w:sz w:val="24"/>
                <w:szCs w:val="28"/>
                <w:lang w:val="en-US"/>
              </w:rPr>
            </w:pPr>
            <w:proofErr w:type="spellStart"/>
            <w:r>
              <w:rPr>
                <w:rFonts w:ascii="Times New Roman" w:hAnsi="Times New Roman"/>
                <w:bCs/>
                <w:color w:val="000000"/>
                <w:sz w:val="24"/>
                <w:szCs w:val="28"/>
                <w:lang w:val="en-US"/>
              </w:rPr>
              <w:t>Mr</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Emin</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Nasirov</w:t>
            </w:r>
            <w:proofErr w:type="spellEnd"/>
            <w:r>
              <w:rPr>
                <w:rFonts w:ascii="Times New Roman" w:hAnsi="Times New Roman"/>
                <w:bCs/>
                <w:color w:val="000000"/>
                <w:sz w:val="24"/>
                <w:szCs w:val="28"/>
                <w:lang w:val="en-US"/>
              </w:rPr>
              <w:t xml:space="preserve"> – Head of ENIC Azerbaijan, ANO</w:t>
            </w:r>
          </w:p>
          <w:p w:rsidR="00DC3AB6" w:rsidRDefault="00DC3AB6" w:rsidP="00EC1A2B">
            <w:pPr>
              <w:rPr>
                <w:rFonts w:ascii="Times New Roman" w:hAnsi="Times New Roman"/>
                <w:bCs/>
                <w:color w:val="000000"/>
                <w:sz w:val="24"/>
                <w:szCs w:val="24"/>
                <w:lang w:val="en-US"/>
              </w:rPr>
            </w:pPr>
          </w:p>
          <w:p w:rsidR="00DC3AB6" w:rsidRPr="00DC3AB6" w:rsidRDefault="00DC3AB6" w:rsidP="00EC1A2B">
            <w:pPr>
              <w:rPr>
                <w:rFonts w:ascii="Times New Roman" w:hAnsi="Times New Roman"/>
                <w:bCs/>
                <w:color w:val="000000"/>
                <w:sz w:val="24"/>
                <w:szCs w:val="24"/>
                <w:lang w:val="en-US"/>
              </w:rPr>
            </w:pPr>
            <w:r>
              <w:rPr>
                <w:rFonts w:ascii="Times New Roman" w:hAnsi="Times New Roman"/>
                <w:bCs/>
                <w:color w:val="000000"/>
                <w:sz w:val="24"/>
                <w:szCs w:val="24"/>
                <w:lang w:val="en-US"/>
              </w:rPr>
              <w:lastRenderedPageBreak/>
              <w:t>Other ANO staff</w:t>
            </w:r>
            <w:r w:rsidR="006E3A50">
              <w:rPr>
                <w:rFonts w:ascii="Times New Roman" w:hAnsi="Times New Roman"/>
                <w:bCs/>
                <w:color w:val="000000"/>
                <w:sz w:val="24"/>
                <w:szCs w:val="24"/>
                <w:lang w:val="en-US"/>
              </w:rPr>
              <w:t xml:space="preserve"> (6 peaople)</w:t>
            </w:r>
          </w:p>
        </w:tc>
        <w:tc>
          <w:tcPr>
            <w:tcW w:w="2574" w:type="dxa"/>
          </w:tcPr>
          <w:p w:rsidR="00E40D43" w:rsidRPr="00940FAC" w:rsidRDefault="00E40D43" w:rsidP="00EC1A2B">
            <w:pPr>
              <w:rPr>
                <w:rFonts w:ascii="Times New Roman" w:hAnsi="Times New Roman"/>
                <w:bCs/>
                <w:color w:val="000000"/>
                <w:sz w:val="24"/>
                <w:szCs w:val="28"/>
                <w:lang w:val="en-US"/>
              </w:rPr>
            </w:pPr>
          </w:p>
        </w:tc>
      </w:tr>
      <w:tr w:rsidR="00E40D43" w:rsidTr="00EC1A2B">
        <w:tc>
          <w:tcPr>
            <w:tcW w:w="1696" w:type="dxa"/>
          </w:tcPr>
          <w:p w:rsidR="00E40D43" w:rsidRPr="00940FAC" w:rsidRDefault="00F22882" w:rsidP="00EC1A2B">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03.03.2017</w:t>
            </w:r>
          </w:p>
        </w:tc>
        <w:tc>
          <w:tcPr>
            <w:tcW w:w="5245" w:type="dxa"/>
          </w:tcPr>
          <w:p w:rsidR="00E40D43" w:rsidRPr="00F80F41" w:rsidRDefault="00F80F41" w:rsidP="00EC1A2B">
            <w:pPr>
              <w:rPr>
                <w:rFonts w:ascii="Times New Roman" w:hAnsi="Times New Roman"/>
                <w:bCs/>
                <w:color w:val="000000"/>
                <w:sz w:val="24"/>
                <w:szCs w:val="24"/>
                <w:lang w:val="en-US"/>
              </w:rPr>
            </w:pPr>
            <w:r>
              <w:rPr>
                <w:rFonts w:ascii="Times New Roman" w:hAnsi="Times New Roman"/>
                <w:color w:val="000000"/>
                <w:sz w:val="24"/>
                <w:szCs w:val="24"/>
              </w:rPr>
              <w:t xml:space="preserve">Meeting at the Ministry of Education. </w:t>
            </w:r>
            <w:r w:rsidRPr="00F80F41">
              <w:rPr>
                <w:rFonts w:ascii="Times New Roman" w:hAnsi="Times New Roman"/>
                <w:color w:val="000000"/>
                <w:sz w:val="24"/>
                <w:szCs w:val="24"/>
              </w:rPr>
              <w:t xml:space="preserve">Reporting the visit </w:t>
            </w:r>
            <w:r>
              <w:rPr>
                <w:rFonts w:ascii="Times New Roman" w:hAnsi="Times New Roman"/>
                <w:color w:val="000000"/>
                <w:sz w:val="24"/>
                <w:szCs w:val="24"/>
              </w:rPr>
              <w:t xml:space="preserve">(mission review). </w:t>
            </w:r>
            <w:r w:rsidRPr="00F80F41">
              <w:rPr>
                <w:rFonts w:ascii="Times New Roman" w:hAnsi="Times New Roman"/>
                <w:color w:val="000000"/>
                <w:sz w:val="24"/>
                <w:szCs w:val="24"/>
              </w:rPr>
              <w:t>Presentation of observations and main findings.</w:t>
            </w:r>
            <w:r>
              <w:rPr>
                <w:rFonts w:ascii="Times New Roman" w:hAnsi="Times New Roman"/>
                <w:color w:val="000000"/>
                <w:sz w:val="24"/>
                <w:szCs w:val="24"/>
              </w:rPr>
              <w:t xml:space="preserve"> Remarks and recommendations for further cooperation in the field of recognition of qualifications.</w:t>
            </w:r>
          </w:p>
        </w:tc>
        <w:tc>
          <w:tcPr>
            <w:tcW w:w="2574" w:type="dxa"/>
          </w:tcPr>
          <w:p w:rsidR="00E40D43" w:rsidRPr="00940FAC" w:rsidRDefault="00E40D43" w:rsidP="00EC1A2B">
            <w:pPr>
              <w:rPr>
                <w:rFonts w:ascii="Times New Roman" w:hAnsi="Times New Roman"/>
                <w:bCs/>
                <w:color w:val="000000"/>
                <w:sz w:val="24"/>
                <w:szCs w:val="28"/>
                <w:lang w:val="en-US"/>
              </w:rPr>
            </w:pPr>
          </w:p>
        </w:tc>
      </w:tr>
    </w:tbl>
    <w:p w:rsidR="00E40D43" w:rsidRPr="00E95130" w:rsidRDefault="00E40D43" w:rsidP="00E40D43">
      <w:pP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E40D43" w:rsidRPr="00892099" w:rsidRDefault="00E40D43" w:rsidP="00E40D43">
      <w:pPr>
        <w:rPr>
          <w:rFonts w:ascii="Times New Roman" w:hAnsi="Times New Roman"/>
          <w:bCs/>
          <w:color w:val="000000"/>
          <w:sz w:val="24"/>
          <w:szCs w:val="28"/>
        </w:rPr>
      </w:pPr>
    </w:p>
    <w:p w:rsidR="00F22882" w:rsidRPr="00892099" w:rsidRDefault="00F22882" w:rsidP="00892099">
      <w:pPr>
        <w:jc w:val="both"/>
        <w:rPr>
          <w:rFonts w:ascii="Times New Roman" w:hAnsi="Times New Roman"/>
          <w:bCs/>
          <w:color w:val="000000"/>
          <w:sz w:val="24"/>
          <w:szCs w:val="28"/>
        </w:rPr>
      </w:pPr>
      <w:r w:rsidRPr="00892099">
        <w:rPr>
          <w:rFonts w:ascii="Times New Roman" w:hAnsi="Times New Roman"/>
          <w:bCs/>
          <w:color w:val="000000"/>
          <w:sz w:val="24"/>
          <w:szCs w:val="28"/>
        </w:rPr>
        <w:t>The expected results of the mission were proposals for updating recognition procedures and practice.</w:t>
      </w:r>
    </w:p>
    <w:p w:rsidR="00F22882" w:rsidRPr="00892099" w:rsidRDefault="00F22882" w:rsidP="00892099">
      <w:pPr>
        <w:jc w:val="both"/>
        <w:rPr>
          <w:rFonts w:ascii="Times New Roman" w:hAnsi="Times New Roman"/>
          <w:bCs/>
          <w:color w:val="000000"/>
          <w:sz w:val="24"/>
          <w:szCs w:val="28"/>
        </w:rPr>
      </w:pPr>
    </w:p>
    <w:p w:rsidR="00892099" w:rsidRPr="00892099" w:rsidRDefault="00F22882" w:rsidP="00892099">
      <w:pPr>
        <w:jc w:val="both"/>
        <w:rPr>
          <w:rFonts w:ascii="Times New Roman" w:hAnsi="Times New Roman"/>
          <w:bCs/>
          <w:color w:val="000000"/>
          <w:sz w:val="24"/>
          <w:szCs w:val="28"/>
        </w:rPr>
      </w:pPr>
      <w:r w:rsidRPr="00892099">
        <w:rPr>
          <w:rFonts w:ascii="Times New Roman" w:hAnsi="Times New Roman"/>
          <w:bCs/>
          <w:color w:val="000000"/>
          <w:sz w:val="24"/>
          <w:szCs w:val="28"/>
        </w:rPr>
        <w:t>All expected results were achieved.</w:t>
      </w:r>
      <w:r w:rsidR="0041641E">
        <w:rPr>
          <w:rFonts w:ascii="Times New Roman" w:hAnsi="Times New Roman"/>
          <w:bCs/>
          <w:color w:val="000000"/>
          <w:sz w:val="24"/>
          <w:szCs w:val="28"/>
        </w:rPr>
        <w:t xml:space="preserve"> </w:t>
      </w:r>
      <w:r w:rsidR="00892099" w:rsidRPr="00892099">
        <w:rPr>
          <w:rFonts w:ascii="Times New Roman" w:hAnsi="Times New Roman"/>
          <w:color w:val="000000"/>
          <w:sz w:val="24"/>
          <w:szCs w:val="24"/>
        </w:rPr>
        <w:t>Seminar on assessment and recognition of foreign qualifications for the representatives of the Ministry of Education, ANO and higher education institutions</w:t>
      </w:r>
      <w:r w:rsidR="0041641E">
        <w:rPr>
          <w:rFonts w:ascii="Times New Roman" w:hAnsi="Times New Roman"/>
          <w:color w:val="000000"/>
          <w:sz w:val="24"/>
          <w:szCs w:val="24"/>
        </w:rPr>
        <w:t>, and workshop together with the staff of ANO were organised</w:t>
      </w:r>
      <w:r w:rsidR="00892099" w:rsidRPr="00892099">
        <w:rPr>
          <w:rFonts w:ascii="Times New Roman" w:hAnsi="Times New Roman"/>
          <w:color w:val="000000"/>
          <w:sz w:val="24"/>
          <w:szCs w:val="24"/>
        </w:rPr>
        <w:t>.</w:t>
      </w:r>
    </w:p>
    <w:p w:rsidR="00892099" w:rsidRPr="00892099" w:rsidRDefault="00892099" w:rsidP="00892099">
      <w:pPr>
        <w:jc w:val="both"/>
        <w:rPr>
          <w:rFonts w:ascii="Times New Roman" w:hAnsi="Times New Roman"/>
          <w:bCs/>
          <w:color w:val="000000"/>
          <w:sz w:val="24"/>
          <w:szCs w:val="28"/>
        </w:rPr>
      </w:pPr>
    </w:p>
    <w:p w:rsidR="00E40D43" w:rsidRPr="00892099" w:rsidRDefault="00E40D43" w:rsidP="00892099">
      <w:pPr>
        <w:jc w:val="both"/>
        <w:rPr>
          <w:rFonts w:ascii="Times New Roman" w:hAnsi="Times New Roman"/>
          <w:bCs/>
          <w:color w:val="000000"/>
          <w:sz w:val="24"/>
          <w:szCs w:val="28"/>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E40D43" w:rsidRDefault="00E40D43" w:rsidP="00E40D43">
      <w:pPr>
        <w:rPr>
          <w:rFonts w:ascii="Times New Roman" w:hAnsi="Times New Roman"/>
          <w:bCs/>
          <w:color w:val="000000"/>
          <w:sz w:val="24"/>
          <w:szCs w:val="28"/>
          <w:lang w:val="en-US"/>
        </w:rPr>
      </w:pPr>
    </w:p>
    <w:p w:rsidR="00F22882" w:rsidRPr="002A323B" w:rsidRDefault="00F22882" w:rsidP="00F22882">
      <w:pPr>
        <w:rPr>
          <w:rFonts w:ascii="Times New Roman" w:hAnsi="Times New Roman"/>
          <w:bCs/>
          <w:color w:val="000000"/>
          <w:sz w:val="24"/>
          <w:szCs w:val="28"/>
          <w:lang w:val="en-US"/>
        </w:rPr>
      </w:pPr>
      <w:r>
        <w:rPr>
          <w:rFonts w:ascii="Times New Roman" w:hAnsi="Times New Roman"/>
          <w:bCs/>
          <w:color w:val="000000"/>
          <w:sz w:val="24"/>
          <w:szCs w:val="28"/>
          <w:lang w:val="en-US"/>
        </w:rPr>
        <w:t>No unexpected results occurred.</w:t>
      </w:r>
    </w:p>
    <w:p w:rsidR="00E40D43" w:rsidRPr="002A323B" w:rsidRDefault="00E40D43" w:rsidP="00E40D43">
      <w:pPr>
        <w:rPr>
          <w:rFonts w:ascii="Times New Roman" w:hAnsi="Times New Roman"/>
          <w:bCs/>
          <w:color w:val="000000"/>
          <w:sz w:val="24"/>
          <w:szCs w:val="28"/>
          <w:lang w:val="en-US"/>
        </w:rPr>
      </w:pPr>
    </w:p>
    <w:p w:rsidR="00E40D43" w:rsidRPr="002A323B" w:rsidRDefault="00E40D43"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E40D43" w:rsidRDefault="00E40D43" w:rsidP="00E40D43">
      <w:pPr>
        <w:rPr>
          <w:rFonts w:ascii="Times New Roman" w:hAnsi="Times New Roman"/>
          <w:bCs/>
          <w:color w:val="000000"/>
          <w:sz w:val="24"/>
          <w:szCs w:val="28"/>
          <w:lang w:val="en-US"/>
        </w:rPr>
      </w:pPr>
    </w:p>
    <w:p w:rsidR="00F22882" w:rsidRDefault="00F22882" w:rsidP="00F22882">
      <w:pPr>
        <w:rPr>
          <w:rFonts w:ascii="Times New Roman" w:hAnsi="Times New Roman"/>
          <w:bCs/>
          <w:color w:val="000000"/>
          <w:sz w:val="24"/>
          <w:szCs w:val="28"/>
          <w:lang w:val="en-US"/>
        </w:rPr>
      </w:pPr>
      <w:r>
        <w:rPr>
          <w:rFonts w:ascii="Times New Roman" w:hAnsi="Times New Roman"/>
          <w:bCs/>
          <w:color w:val="000000"/>
          <w:sz w:val="24"/>
          <w:szCs w:val="28"/>
          <w:lang w:val="en-US"/>
        </w:rPr>
        <w:t>No issues regarding the mission were left open. The purpose of the mission was fulfilled.</w:t>
      </w:r>
    </w:p>
    <w:p w:rsidR="00E40D43" w:rsidRDefault="00E40D43" w:rsidP="00E40D43">
      <w:pPr>
        <w:rPr>
          <w:rFonts w:ascii="Times New Roman" w:hAnsi="Times New Roman"/>
          <w:bCs/>
          <w:color w:val="000000"/>
          <w:sz w:val="24"/>
          <w:szCs w:val="28"/>
          <w:lang w:val="en-US"/>
        </w:rPr>
      </w:pPr>
    </w:p>
    <w:p w:rsidR="00E40D43" w:rsidRPr="002A323B" w:rsidRDefault="00E40D43"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E40D43" w:rsidRDefault="00E40D43" w:rsidP="00E40D43">
      <w:pPr>
        <w:rPr>
          <w:rFonts w:ascii="Times New Roman" w:hAnsi="Times New Roman"/>
          <w:bCs/>
          <w:color w:val="000000"/>
          <w:sz w:val="24"/>
          <w:szCs w:val="28"/>
          <w:lang w:val="en-US"/>
        </w:rPr>
      </w:pPr>
    </w:p>
    <w:p w:rsidR="00892099" w:rsidRDefault="00892099" w:rsidP="00E40D43">
      <w:pPr>
        <w:rPr>
          <w:rFonts w:ascii="Times New Roman" w:hAnsi="Times New Roman"/>
          <w:bCs/>
          <w:color w:val="000000"/>
          <w:sz w:val="24"/>
          <w:szCs w:val="28"/>
          <w:lang w:val="en-US"/>
        </w:rPr>
      </w:pPr>
      <w:r>
        <w:rPr>
          <w:rFonts w:ascii="Times New Roman" w:hAnsi="Times New Roman"/>
          <w:bCs/>
          <w:color w:val="000000"/>
          <w:sz w:val="24"/>
          <w:szCs w:val="28"/>
          <w:lang w:val="en-US"/>
        </w:rPr>
        <w:t>No missions foreseen with the project.</w:t>
      </w:r>
    </w:p>
    <w:p w:rsidR="00E40D43" w:rsidRDefault="00E40D43" w:rsidP="00E40D43">
      <w:pPr>
        <w:rPr>
          <w:rFonts w:ascii="Times New Roman" w:hAnsi="Times New Roman"/>
          <w:bCs/>
          <w:color w:val="000000"/>
          <w:sz w:val="24"/>
          <w:szCs w:val="28"/>
          <w:lang w:val="en-US"/>
        </w:rPr>
      </w:pPr>
    </w:p>
    <w:p w:rsidR="00E40D43" w:rsidRPr="002A323B" w:rsidRDefault="00E40D43" w:rsidP="00E40D43">
      <w:pPr>
        <w:rPr>
          <w:rFonts w:ascii="Times New Roman" w:hAnsi="Times New Roman"/>
          <w:bCs/>
          <w:color w:val="000000"/>
          <w:sz w:val="24"/>
          <w:szCs w:val="28"/>
          <w:lang w:val="en-US"/>
        </w:rPr>
      </w:pPr>
    </w:p>
    <w:p w:rsidR="00E40D43" w:rsidRPr="00E95130"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E40D43" w:rsidRPr="002A323B" w:rsidRDefault="00E40D43" w:rsidP="00E40D43">
      <w:pPr>
        <w:rPr>
          <w:rFonts w:ascii="Times New Roman" w:hAnsi="Times New Roman"/>
          <w:bCs/>
          <w:color w:val="000000"/>
          <w:sz w:val="24"/>
          <w:szCs w:val="28"/>
          <w:lang w:val="en-US"/>
        </w:rPr>
      </w:pPr>
    </w:p>
    <w:p w:rsidR="00892099" w:rsidRPr="00EE7D3A" w:rsidRDefault="00224DB8" w:rsidP="00892099">
      <w:pPr>
        <w:jc w:val="both"/>
        <w:rPr>
          <w:rFonts w:ascii="Times New Roman" w:hAnsi="Times New Roman"/>
          <w:bCs/>
          <w:color w:val="000000" w:themeColor="text1"/>
          <w:sz w:val="24"/>
          <w:szCs w:val="28"/>
          <w:lang w:val="en-US"/>
        </w:rPr>
      </w:pPr>
      <w:r>
        <w:rPr>
          <w:rFonts w:ascii="Times New Roman" w:hAnsi="Times New Roman"/>
          <w:bCs/>
          <w:color w:val="000000" w:themeColor="text1"/>
          <w:sz w:val="24"/>
          <w:szCs w:val="28"/>
          <w:lang w:val="en-US"/>
        </w:rPr>
        <w:t>Since the ANO was established in 2016</w:t>
      </w:r>
      <w:r w:rsidR="00892099" w:rsidRPr="00EE7D3A">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there have been</w:t>
      </w:r>
      <w:r w:rsidR="00892099" w:rsidRPr="00EE7D3A">
        <w:rPr>
          <w:rFonts w:ascii="Times New Roman" w:hAnsi="Times New Roman"/>
          <w:bCs/>
          <w:color w:val="000000" w:themeColor="text1"/>
          <w:sz w:val="24"/>
          <w:szCs w:val="28"/>
          <w:lang w:val="en-US"/>
        </w:rPr>
        <w:t xml:space="preserve"> successful developments for assessment and recognition of foreign qualification</w:t>
      </w:r>
      <w:r>
        <w:rPr>
          <w:rFonts w:ascii="Times New Roman" w:hAnsi="Times New Roman"/>
          <w:bCs/>
          <w:color w:val="000000" w:themeColor="text1"/>
          <w:sz w:val="24"/>
          <w:szCs w:val="28"/>
          <w:lang w:val="en-US"/>
        </w:rPr>
        <w:t>s in the Republic of Azerbaijan</w:t>
      </w:r>
      <w:r w:rsidR="00892099" w:rsidRPr="00EE7D3A">
        <w:rPr>
          <w:rFonts w:ascii="Times New Roman" w:hAnsi="Times New Roman"/>
          <w:bCs/>
          <w:color w:val="000000" w:themeColor="text1"/>
          <w:sz w:val="24"/>
          <w:szCs w:val="28"/>
          <w:lang w:val="en-US"/>
        </w:rPr>
        <w:t>. The staff of the</w:t>
      </w:r>
      <w:r>
        <w:rPr>
          <w:rFonts w:ascii="Times New Roman" w:hAnsi="Times New Roman"/>
          <w:bCs/>
          <w:color w:val="000000" w:themeColor="text1"/>
          <w:sz w:val="24"/>
          <w:szCs w:val="28"/>
          <w:lang w:val="en-US"/>
        </w:rPr>
        <w:t xml:space="preserve"> recognition</w:t>
      </w:r>
      <w:r w:rsidR="00892099" w:rsidRPr="00EE7D3A">
        <w:rPr>
          <w:rFonts w:ascii="Times New Roman" w:hAnsi="Times New Roman"/>
          <w:bCs/>
          <w:color w:val="000000" w:themeColor="text1"/>
          <w:sz w:val="24"/>
          <w:szCs w:val="28"/>
          <w:lang w:val="en-US"/>
        </w:rPr>
        <w:t xml:space="preserve"> division is open to introduce new developments according to the LRC and its subsidiary texts.</w:t>
      </w:r>
    </w:p>
    <w:p w:rsidR="00892099" w:rsidRPr="00EE7D3A" w:rsidRDefault="00892099" w:rsidP="00892099">
      <w:pPr>
        <w:jc w:val="both"/>
        <w:rPr>
          <w:rFonts w:ascii="Times New Roman" w:hAnsi="Times New Roman"/>
          <w:bCs/>
          <w:color w:val="000000" w:themeColor="text1"/>
          <w:sz w:val="24"/>
          <w:szCs w:val="28"/>
          <w:lang w:val="en-US"/>
        </w:rPr>
      </w:pPr>
    </w:p>
    <w:p w:rsidR="00892099" w:rsidRPr="00EE7D3A" w:rsidRDefault="00892099" w:rsidP="00892099">
      <w:pPr>
        <w:jc w:val="both"/>
        <w:rPr>
          <w:rFonts w:ascii="Times New Roman" w:hAnsi="Times New Roman"/>
          <w:bCs/>
          <w:color w:val="000000" w:themeColor="text1"/>
          <w:sz w:val="24"/>
          <w:szCs w:val="28"/>
          <w:lang w:val="en-US"/>
        </w:rPr>
      </w:pPr>
      <w:r w:rsidRPr="00EE7D3A">
        <w:rPr>
          <w:rFonts w:ascii="Times New Roman" w:hAnsi="Times New Roman"/>
          <w:bCs/>
          <w:color w:val="000000" w:themeColor="text1"/>
          <w:sz w:val="24"/>
          <w:szCs w:val="28"/>
          <w:lang w:val="en-US"/>
        </w:rPr>
        <w:t>The ANO receives a lot of foreign qualifications for recognition, the important amount of applicants are coming from the countries of former Soviet Union, mostly from Russian Federation</w:t>
      </w:r>
      <w:r w:rsidR="0017191E">
        <w:rPr>
          <w:rFonts w:ascii="Times New Roman" w:hAnsi="Times New Roman"/>
          <w:bCs/>
          <w:color w:val="000000" w:themeColor="text1"/>
          <w:sz w:val="24"/>
          <w:szCs w:val="28"/>
          <w:lang w:val="en-US"/>
        </w:rPr>
        <w:t xml:space="preserve">, Ukraine and Georgia, where fake degrees and studies are problems to the office work. </w:t>
      </w:r>
      <w:r w:rsidRPr="00EE7D3A">
        <w:rPr>
          <w:rFonts w:ascii="Times New Roman" w:hAnsi="Times New Roman"/>
          <w:bCs/>
          <w:color w:val="000000" w:themeColor="text1"/>
          <w:sz w:val="24"/>
          <w:szCs w:val="28"/>
          <w:lang w:val="en-US"/>
        </w:rPr>
        <w:t>The ANO is putting a lot of efforts to check the authen</w:t>
      </w:r>
      <w:r w:rsidR="00224DB8">
        <w:rPr>
          <w:rFonts w:ascii="Times New Roman" w:hAnsi="Times New Roman"/>
          <w:bCs/>
          <w:color w:val="000000" w:themeColor="text1"/>
          <w:sz w:val="24"/>
          <w:szCs w:val="28"/>
          <w:lang w:val="en-US"/>
        </w:rPr>
        <w:t>ticity of educational documents</w:t>
      </w:r>
      <w:r w:rsidRPr="00EE7D3A">
        <w:rPr>
          <w:rFonts w:ascii="Times New Roman" w:hAnsi="Times New Roman"/>
          <w:bCs/>
          <w:color w:val="000000" w:themeColor="text1"/>
          <w:sz w:val="24"/>
          <w:szCs w:val="28"/>
          <w:lang w:val="en-US"/>
        </w:rPr>
        <w:t>, and quite a lot of time is spent for verification a</w:t>
      </w:r>
      <w:r w:rsidR="00224DB8">
        <w:rPr>
          <w:rFonts w:ascii="Times New Roman" w:hAnsi="Times New Roman"/>
          <w:bCs/>
          <w:color w:val="000000" w:themeColor="text1"/>
          <w:sz w:val="24"/>
          <w:szCs w:val="28"/>
          <w:lang w:val="en-US"/>
        </w:rPr>
        <w:t xml:space="preserve">nd interviews of the </w:t>
      </w:r>
      <w:r w:rsidRPr="00EE7D3A">
        <w:rPr>
          <w:rFonts w:ascii="Times New Roman" w:hAnsi="Times New Roman"/>
          <w:bCs/>
          <w:color w:val="000000" w:themeColor="text1"/>
          <w:sz w:val="24"/>
          <w:szCs w:val="28"/>
          <w:lang w:val="en-US"/>
        </w:rPr>
        <w:t xml:space="preserve">holders of qualifications. </w:t>
      </w:r>
      <w:r w:rsidR="00224DB8">
        <w:rPr>
          <w:rFonts w:ascii="Times New Roman" w:hAnsi="Times New Roman"/>
          <w:bCs/>
          <w:color w:val="000000" w:themeColor="text1"/>
          <w:sz w:val="24"/>
          <w:szCs w:val="28"/>
          <w:lang w:val="en-US"/>
        </w:rPr>
        <w:t>Verification of evidence of</w:t>
      </w:r>
      <w:r w:rsidRPr="00EE7D3A">
        <w:rPr>
          <w:rFonts w:ascii="Times New Roman" w:hAnsi="Times New Roman"/>
          <w:bCs/>
          <w:color w:val="000000" w:themeColor="text1"/>
          <w:sz w:val="24"/>
          <w:szCs w:val="28"/>
          <w:lang w:val="en-US"/>
        </w:rPr>
        <w:t xml:space="preserve"> studies is important part of recognition, however it could be clearly stated in operational charter of</w:t>
      </w:r>
      <w:r w:rsidR="0017191E">
        <w:rPr>
          <w:rFonts w:ascii="Times New Roman" w:hAnsi="Times New Roman"/>
          <w:bCs/>
          <w:color w:val="000000" w:themeColor="text1"/>
          <w:sz w:val="24"/>
          <w:szCs w:val="28"/>
          <w:lang w:val="en-US"/>
        </w:rPr>
        <w:t xml:space="preserve"> recognition, that interviews is</w:t>
      </w:r>
      <w:r w:rsidRPr="00EE7D3A">
        <w:rPr>
          <w:rFonts w:ascii="Times New Roman" w:hAnsi="Times New Roman"/>
          <w:bCs/>
          <w:color w:val="000000" w:themeColor="text1"/>
          <w:sz w:val="24"/>
          <w:szCs w:val="28"/>
          <w:lang w:val="en-US"/>
        </w:rPr>
        <w:t xml:space="preserve"> n</w:t>
      </w:r>
      <w:r w:rsidR="0017191E">
        <w:rPr>
          <w:rFonts w:ascii="Times New Roman" w:hAnsi="Times New Roman"/>
          <w:bCs/>
          <w:color w:val="000000" w:themeColor="text1"/>
          <w:sz w:val="24"/>
          <w:szCs w:val="28"/>
          <w:lang w:val="en-US"/>
        </w:rPr>
        <w:t>ot a tool for all applicants</w:t>
      </w:r>
      <w:r w:rsidRPr="00EE7D3A">
        <w:rPr>
          <w:rFonts w:ascii="Times New Roman" w:hAnsi="Times New Roman"/>
          <w:bCs/>
          <w:color w:val="000000" w:themeColor="text1"/>
          <w:sz w:val="24"/>
          <w:szCs w:val="28"/>
          <w:lang w:val="en-US"/>
        </w:rPr>
        <w:t>, and</w:t>
      </w:r>
      <w:r w:rsidR="0017191E">
        <w:rPr>
          <w:rFonts w:ascii="Times New Roman" w:hAnsi="Times New Roman"/>
          <w:bCs/>
          <w:color w:val="000000" w:themeColor="text1"/>
          <w:sz w:val="24"/>
          <w:szCs w:val="28"/>
          <w:lang w:val="en-US"/>
        </w:rPr>
        <w:t xml:space="preserve"> that</w:t>
      </w:r>
      <w:r w:rsidRPr="00EE7D3A">
        <w:rPr>
          <w:rFonts w:ascii="Times New Roman" w:hAnsi="Times New Roman"/>
          <w:bCs/>
          <w:color w:val="000000" w:themeColor="text1"/>
          <w:sz w:val="24"/>
          <w:szCs w:val="28"/>
          <w:lang w:val="en-US"/>
        </w:rPr>
        <w:t xml:space="preserve"> it is used only when evaluator </w:t>
      </w:r>
      <w:r w:rsidR="0017191E">
        <w:rPr>
          <w:rFonts w:ascii="Times New Roman" w:hAnsi="Times New Roman"/>
          <w:bCs/>
          <w:color w:val="000000" w:themeColor="text1"/>
          <w:sz w:val="24"/>
          <w:szCs w:val="28"/>
          <w:lang w:val="en-US"/>
        </w:rPr>
        <w:lastRenderedPageBreak/>
        <w:t>have some doubts about evidence</w:t>
      </w:r>
      <w:r w:rsidRPr="00EE7D3A">
        <w:rPr>
          <w:rFonts w:ascii="Times New Roman" w:hAnsi="Times New Roman"/>
          <w:bCs/>
          <w:color w:val="000000" w:themeColor="text1"/>
          <w:sz w:val="24"/>
          <w:szCs w:val="28"/>
          <w:lang w:val="en-US"/>
        </w:rPr>
        <w:t xml:space="preserve"> of studies. Hereby it is suggested to create schematic outline as it is used in European</w:t>
      </w:r>
      <w:r w:rsidR="00804BDA">
        <w:rPr>
          <w:rFonts w:ascii="Times New Roman" w:hAnsi="Times New Roman"/>
          <w:bCs/>
          <w:color w:val="000000" w:themeColor="text1"/>
          <w:sz w:val="24"/>
          <w:szCs w:val="28"/>
          <w:lang w:val="en-US"/>
        </w:rPr>
        <w:t xml:space="preserve"> Area of</w:t>
      </w:r>
      <w:r w:rsidRPr="00EE7D3A">
        <w:rPr>
          <w:rFonts w:ascii="Times New Roman" w:hAnsi="Times New Roman"/>
          <w:bCs/>
          <w:color w:val="000000" w:themeColor="text1"/>
          <w:sz w:val="24"/>
          <w:szCs w:val="28"/>
          <w:lang w:val="en-US"/>
        </w:rPr>
        <w:t xml:space="preserve"> Re</w:t>
      </w:r>
      <w:r w:rsidR="0017191E">
        <w:rPr>
          <w:rFonts w:ascii="Times New Roman" w:hAnsi="Times New Roman"/>
          <w:bCs/>
          <w:color w:val="000000" w:themeColor="text1"/>
          <w:sz w:val="24"/>
          <w:szCs w:val="28"/>
          <w:lang w:val="en-US"/>
        </w:rPr>
        <w:t xml:space="preserve">cognition </w:t>
      </w:r>
      <w:r w:rsidR="00804BDA">
        <w:rPr>
          <w:rFonts w:ascii="Times New Roman" w:hAnsi="Times New Roman"/>
          <w:bCs/>
          <w:color w:val="000000" w:themeColor="text1"/>
          <w:sz w:val="24"/>
          <w:szCs w:val="28"/>
          <w:lang w:val="en-US"/>
        </w:rPr>
        <w:t xml:space="preserve">(EAR) </w:t>
      </w:r>
      <w:r w:rsidR="0017191E">
        <w:rPr>
          <w:rFonts w:ascii="Times New Roman" w:hAnsi="Times New Roman"/>
          <w:bCs/>
          <w:color w:val="000000" w:themeColor="text1"/>
          <w:sz w:val="24"/>
          <w:szCs w:val="28"/>
          <w:lang w:val="en-US"/>
        </w:rPr>
        <w:t xml:space="preserve">Manual </w:t>
      </w:r>
      <w:hyperlink r:id="rId7" w:history="1">
        <w:r w:rsidR="0017191E" w:rsidRPr="00A042C4">
          <w:rPr>
            <w:rStyle w:val="a8"/>
            <w:rFonts w:ascii="Times New Roman" w:hAnsi="Times New Roman"/>
            <w:bCs/>
            <w:sz w:val="24"/>
            <w:szCs w:val="28"/>
            <w:lang w:val="en-US"/>
          </w:rPr>
          <w:t>http://ear.enic-naric.net/emanual/</w:t>
        </w:r>
      </w:hyperlink>
      <w:r w:rsidR="0017191E">
        <w:rPr>
          <w:rFonts w:ascii="Times New Roman" w:hAnsi="Times New Roman"/>
          <w:bCs/>
          <w:color w:val="000000" w:themeColor="text1"/>
          <w:sz w:val="24"/>
          <w:szCs w:val="28"/>
          <w:lang w:val="en-US"/>
        </w:rPr>
        <w:t xml:space="preserve"> . </w:t>
      </w:r>
    </w:p>
    <w:p w:rsidR="00892099" w:rsidRPr="00EE7D3A" w:rsidRDefault="00892099" w:rsidP="00892099">
      <w:pPr>
        <w:jc w:val="both"/>
        <w:rPr>
          <w:rFonts w:ascii="Times New Roman" w:hAnsi="Times New Roman"/>
          <w:bCs/>
          <w:color w:val="000000" w:themeColor="text1"/>
          <w:sz w:val="24"/>
          <w:szCs w:val="28"/>
          <w:lang w:val="en-US"/>
        </w:rPr>
      </w:pPr>
    </w:p>
    <w:p w:rsidR="00892099" w:rsidRDefault="0017191E" w:rsidP="00892099">
      <w:pPr>
        <w:jc w:val="both"/>
        <w:rPr>
          <w:rFonts w:ascii="Times New Roman" w:hAnsi="Times New Roman"/>
          <w:bCs/>
          <w:color w:val="000000" w:themeColor="text1"/>
          <w:sz w:val="24"/>
          <w:szCs w:val="28"/>
          <w:lang w:val="en-US"/>
        </w:rPr>
      </w:pPr>
      <w:r>
        <w:rPr>
          <w:rFonts w:ascii="Times New Roman" w:hAnsi="Times New Roman"/>
          <w:bCs/>
          <w:color w:val="000000" w:themeColor="text1"/>
          <w:sz w:val="24"/>
          <w:szCs w:val="28"/>
          <w:lang w:val="en-US"/>
        </w:rPr>
        <w:t>The workshop with the staff of ANO was focused on recognition criteria</w:t>
      </w:r>
      <w:r w:rsidR="00C97A19">
        <w:rPr>
          <w:rFonts w:ascii="Times New Roman" w:hAnsi="Times New Roman"/>
          <w:bCs/>
          <w:color w:val="000000" w:themeColor="text1"/>
          <w:sz w:val="24"/>
          <w:szCs w:val="28"/>
          <w:lang w:val="en-US"/>
        </w:rPr>
        <w:t>,</w:t>
      </w:r>
      <w:r>
        <w:rPr>
          <w:rFonts w:ascii="Times New Roman" w:hAnsi="Times New Roman"/>
          <w:bCs/>
          <w:color w:val="000000" w:themeColor="text1"/>
          <w:sz w:val="24"/>
          <w:szCs w:val="28"/>
          <w:lang w:val="en-US"/>
        </w:rPr>
        <w:t xml:space="preserve"> and special cases and practices with the qualifications from different countries. </w:t>
      </w:r>
    </w:p>
    <w:p w:rsidR="00892099" w:rsidRPr="00EE7D3A" w:rsidRDefault="00892099" w:rsidP="00892099">
      <w:pPr>
        <w:jc w:val="both"/>
        <w:rPr>
          <w:rFonts w:ascii="Times New Roman" w:hAnsi="Times New Roman"/>
          <w:bCs/>
          <w:color w:val="000000" w:themeColor="text1"/>
          <w:sz w:val="24"/>
          <w:szCs w:val="24"/>
          <w:lang w:val="en-US"/>
        </w:rPr>
      </w:pPr>
    </w:p>
    <w:p w:rsidR="007678EA" w:rsidRDefault="00892099" w:rsidP="00892099">
      <w:pPr>
        <w:jc w:val="both"/>
        <w:rPr>
          <w:rFonts w:ascii="Times New Roman" w:hAnsi="Times New Roman"/>
          <w:bCs/>
          <w:color w:val="000000" w:themeColor="text1"/>
          <w:sz w:val="24"/>
          <w:szCs w:val="28"/>
        </w:rPr>
      </w:pPr>
      <w:r w:rsidRPr="00EE7D3A">
        <w:rPr>
          <w:rFonts w:ascii="Times New Roman" w:hAnsi="Times New Roman"/>
          <w:bCs/>
          <w:color w:val="000000" w:themeColor="text1"/>
          <w:sz w:val="24"/>
          <w:szCs w:val="28"/>
        </w:rPr>
        <w:t>Current syste</w:t>
      </w:r>
      <w:r w:rsidR="007678EA">
        <w:rPr>
          <w:rFonts w:ascii="Times New Roman" w:hAnsi="Times New Roman"/>
          <w:bCs/>
          <w:color w:val="000000" w:themeColor="text1"/>
          <w:sz w:val="24"/>
          <w:szCs w:val="28"/>
        </w:rPr>
        <w:t>m of recognition</w:t>
      </w:r>
      <w:r w:rsidRPr="00EE7D3A">
        <w:rPr>
          <w:rFonts w:ascii="Times New Roman" w:hAnsi="Times New Roman"/>
          <w:bCs/>
          <w:color w:val="000000" w:themeColor="text1"/>
          <w:sz w:val="24"/>
          <w:szCs w:val="28"/>
        </w:rPr>
        <w:t xml:space="preserve"> of foreign qualifications is focusing on the content of the programme, the content of each course, number of working hours and other input elements that makes the recognition too detailed and complex. </w:t>
      </w:r>
      <w:r w:rsidR="007678EA">
        <w:rPr>
          <w:rFonts w:ascii="Times New Roman" w:hAnsi="Times New Roman"/>
          <w:bCs/>
          <w:color w:val="000000" w:themeColor="text1"/>
          <w:sz w:val="24"/>
          <w:szCs w:val="28"/>
        </w:rPr>
        <w:t>According to the national</w:t>
      </w:r>
      <w:r w:rsidRPr="00EE7D3A">
        <w:rPr>
          <w:rFonts w:ascii="Times New Roman" w:hAnsi="Times New Roman"/>
          <w:bCs/>
          <w:color w:val="000000" w:themeColor="text1"/>
          <w:sz w:val="24"/>
          <w:szCs w:val="28"/>
        </w:rPr>
        <w:t xml:space="preserve"> </w:t>
      </w:r>
      <w:r w:rsidR="007678EA">
        <w:rPr>
          <w:rFonts w:ascii="Times New Roman" w:hAnsi="Times New Roman"/>
          <w:bCs/>
          <w:color w:val="000000" w:themeColor="text1"/>
          <w:sz w:val="24"/>
          <w:szCs w:val="28"/>
        </w:rPr>
        <w:t xml:space="preserve">regulation: </w:t>
      </w:r>
      <w:r w:rsidR="007678EA" w:rsidRPr="007678EA">
        <w:rPr>
          <w:rFonts w:ascii="Times New Roman" w:hAnsi="Times New Roman"/>
          <w:i/>
          <w:color w:val="000000" w:themeColor="text1"/>
          <w:sz w:val="24"/>
          <w:szCs w:val="24"/>
          <w:lang w:eastAsia="lv-LV"/>
        </w:rPr>
        <w:t>d</w:t>
      </w:r>
      <w:r w:rsidRPr="007678EA">
        <w:rPr>
          <w:rFonts w:ascii="Times New Roman" w:hAnsi="Times New Roman"/>
          <w:i/>
          <w:color w:val="000000" w:themeColor="text1"/>
          <w:sz w:val="24"/>
          <w:szCs w:val="24"/>
          <w:lang w:eastAsia="lv-LV"/>
        </w:rPr>
        <w:t>efinition of the equivalence of higher education specialties is carried out through: Examination – recognition of higher education specialties of foreign countries and definition of compliance of the education acquired in the foreign country with educational standards of the Republic of Azerbaijan</w:t>
      </w:r>
      <w:r w:rsidRPr="00EE7D3A">
        <w:rPr>
          <w:rFonts w:ascii="Times New Roman" w:hAnsi="Times New Roman"/>
          <w:bCs/>
          <w:color w:val="000000" w:themeColor="text1"/>
          <w:sz w:val="24"/>
          <w:szCs w:val="28"/>
        </w:rPr>
        <w:t xml:space="preserve">  </w:t>
      </w:r>
      <w:hyperlink r:id="rId8" w:history="1">
        <w:r w:rsidRPr="00EE7D3A">
          <w:rPr>
            <w:rStyle w:val="a8"/>
            <w:rFonts w:ascii="Times New Roman" w:hAnsi="Times New Roman"/>
            <w:bCs/>
            <w:color w:val="000000" w:themeColor="text1"/>
            <w:sz w:val="24"/>
            <w:szCs w:val="28"/>
          </w:rPr>
          <w:t>https://www.nostrifikasiya.edu.az/frontend/en/content/item/9-%C3%BCmumi-qaydalar</w:t>
        </w:r>
      </w:hyperlink>
      <w:r w:rsidR="007678EA">
        <w:rPr>
          <w:rFonts w:ascii="Times New Roman" w:hAnsi="Times New Roman"/>
          <w:bCs/>
          <w:color w:val="000000" w:themeColor="text1"/>
          <w:sz w:val="24"/>
          <w:szCs w:val="28"/>
        </w:rPr>
        <w:t xml:space="preserve">. </w:t>
      </w:r>
    </w:p>
    <w:p w:rsidR="007678EA" w:rsidRDefault="007678EA" w:rsidP="00892099">
      <w:pPr>
        <w:jc w:val="both"/>
        <w:rPr>
          <w:rFonts w:ascii="Times New Roman" w:hAnsi="Times New Roman"/>
          <w:bCs/>
          <w:color w:val="000000" w:themeColor="text1"/>
          <w:sz w:val="24"/>
          <w:szCs w:val="28"/>
        </w:rPr>
      </w:pPr>
    </w:p>
    <w:p w:rsidR="00892099" w:rsidRPr="00804BDA" w:rsidRDefault="00892099" w:rsidP="00892099">
      <w:pPr>
        <w:jc w:val="both"/>
        <w:rPr>
          <w:rFonts w:ascii="Times New Roman" w:hAnsi="Times New Roman"/>
          <w:bCs/>
          <w:color w:val="000000" w:themeColor="text1"/>
          <w:sz w:val="24"/>
          <w:szCs w:val="28"/>
          <w:lang w:val="en-US"/>
        </w:rPr>
      </w:pPr>
      <w:r w:rsidRPr="00EE7D3A">
        <w:rPr>
          <w:rFonts w:ascii="Times New Roman" w:hAnsi="Times New Roman"/>
          <w:bCs/>
          <w:color w:val="000000" w:themeColor="text1"/>
          <w:sz w:val="24"/>
          <w:szCs w:val="28"/>
        </w:rPr>
        <w:t>According to the subsidiary texts</w:t>
      </w:r>
      <w:r w:rsidR="003F1D19">
        <w:rPr>
          <w:rFonts w:ascii="Times New Roman" w:hAnsi="Times New Roman"/>
          <w:bCs/>
          <w:color w:val="000000" w:themeColor="text1"/>
          <w:sz w:val="24"/>
          <w:szCs w:val="28"/>
        </w:rPr>
        <w:t xml:space="preserve"> to the LRC </w:t>
      </w:r>
      <w:r w:rsidRPr="00EE7D3A">
        <w:rPr>
          <w:rFonts w:ascii="Times New Roman" w:hAnsi="Times New Roman"/>
          <w:bCs/>
          <w:color w:val="000000" w:themeColor="text1"/>
          <w:sz w:val="24"/>
          <w:szCs w:val="28"/>
        </w:rPr>
        <w:t>the recognition of foreign qualifications should be based on five</w:t>
      </w:r>
      <w:r w:rsidR="00C97A19">
        <w:rPr>
          <w:rFonts w:ascii="Times New Roman" w:hAnsi="Times New Roman"/>
          <w:bCs/>
          <w:color w:val="000000" w:themeColor="text1"/>
          <w:sz w:val="24"/>
          <w:szCs w:val="28"/>
        </w:rPr>
        <w:t xml:space="preserve"> key</w:t>
      </w:r>
      <w:r w:rsidRPr="00EE7D3A">
        <w:rPr>
          <w:rFonts w:ascii="Times New Roman" w:hAnsi="Times New Roman"/>
          <w:bCs/>
          <w:color w:val="000000" w:themeColor="text1"/>
          <w:sz w:val="24"/>
          <w:szCs w:val="28"/>
        </w:rPr>
        <w:t xml:space="preserve"> elements of the qualifications – level, workload, profile, quality and learning outcomes</w:t>
      </w:r>
      <w:r w:rsidR="00C97A19">
        <w:rPr>
          <w:rFonts w:ascii="Times New Roman" w:hAnsi="Times New Roman"/>
          <w:bCs/>
          <w:color w:val="000000" w:themeColor="text1"/>
          <w:sz w:val="24"/>
          <w:szCs w:val="28"/>
        </w:rPr>
        <w:t>, and the function of a qualification (formal right of the holder of qualification in home system of education)</w:t>
      </w:r>
      <w:r w:rsidRPr="00EE7D3A">
        <w:rPr>
          <w:rFonts w:ascii="Times New Roman" w:hAnsi="Times New Roman"/>
          <w:bCs/>
          <w:color w:val="000000" w:themeColor="text1"/>
          <w:sz w:val="24"/>
          <w:szCs w:val="28"/>
        </w:rPr>
        <w:t>. The ANO works for simp</w:t>
      </w:r>
      <w:r w:rsidR="00C97A19">
        <w:rPr>
          <w:rFonts w:ascii="Times New Roman" w:hAnsi="Times New Roman"/>
          <w:bCs/>
          <w:color w:val="000000" w:themeColor="text1"/>
          <w:sz w:val="24"/>
          <w:szCs w:val="28"/>
        </w:rPr>
        <w:t>lification of the assessment</w:t>
      </w:r>
      <w:r w:rsidRPr="00EE7D3A">
        <w:rPr>
          <w:rFonts w:ascii="Times New Roman" w:hAnsi="Times New Roman"/>
          <w:bCs/>
          <w:color w:val="000000" w:themeColor="text1"/>
          <w:sz w:val="24"/>
          <w:szCs w:val="28"/>
        </w:rPr>
        <w:t xml:space="preserve"> process, but the draft guidelines for new recognition system are not yet adopted by the Government</w:t>
      </w:r>
      <w:r w:rsidRPr="00EE7D3A">
        <w:rPr>
          <w:rFonts w:ascii="Times New Roman" w:hAnsi="Times New Roman"/>
          <w:bCs/>
          <w:color w:val="000000" w:themeColor="text1"/>
          <w:sz w:val="24"/>
          <w:szCs w:val="28"/>
          <w:lang w:val="en-US"/>
        </w:rPr>
        <w:t>.</w:t>
      </w:r>
      <w:r w:rsidR="00804BDA">
        <w:rPr>
          <w:rFonts w:ascii="Times New Roman" w:hAnsi="Times New Roman"/>
          <w:bCs/>
          <w:color w:val="000000" w:themeColor="text1"/>
          <w:sz w:val="24"/>
          <w:szCs w:val="28"/>
          <w:lang w:val="en-US"/>
        </w:rPr>
        <w:t xml:space="preserve"> </w:t>
      </w:r>
      <w:r w:rsidRPr="00EE7D3A">
        <w:rPr>
          <w:rFonts w:ascii="Times New Roman" w:hAnsi="Times New Roman"/>
          <w:bCs/>
          <w:color w:val="000000" w:themeColor="text1"/>
          <w:sz w:val="24"/>
          <w:szCs w:val="28"/>
          <w:lang w:val="en-US"/>
        </w:rPr>
        <w:t>Therefore it can be suggested that the Ministry of Education will improve the recognition procedures moving from equivalence to the recognition</w:t>
      </w:r>
      <w:r w:rsidR="00C97A19">
        <w:rPr>
          <w:rFonts w:ascii="Times New Roman" w:hAnsi="Times New Roman"/>
          <w:bCs/>
          <w:color w:val="000000" w:themeColor="text1"/>
          <w:sz w:val="24"/>
          <w:szCs w:val="28"/>
          <w:lang w:val="en-US"/>
        </w:rPr>
        <w:t xml:space="preserve"> unless substantial differences can be shown </w:t>
      </w:r>
      <w:r w:rsidRPr="00EE7D3A">
        <w:rPr>
          <w:rFonts w:ascii="Times New Roman" w:hAnsi="Times New Roman"/>
          <w:bCs/>
          <w:color w:val="000000" w:themeColor="text1"/>
          <w:sz w:val="24"/>
          <w:szCs w:val="28"/>
          <w:lang w:val="en-US"/>
        </w:rPr>
        <w:t xml:space="preserve">between the foreign and national qualification. </w:t>
      </w:r>
      <w:r w:rsidR="00A31F3A">
        <w:rPr>
          <w:rFonts w:ascii="Times New Roman" w:hAnsi="Times New Roman"/>
          <w:bCs/>
          <w:color w:val="000000" w:themeColor="text1"/>
          <w:sz w:val="24"/>
          <w:szCs w:val="28"/>
          <w:lang w:val="en-US"/>
        </w:rPr>
        <w:t>It is suggested to implement the assessment and recognition system in the light o</w:t>
      </w:r>
      <w:r w:rsidR="00BC7651">
        <w:rPr>
          <w:rFonts w:ascii="Times New Roman" w:hAnsi="Times New Roman"/>
          <w:bCs/>
          <w:color w:val="000000" w:themeColor="text1"/>
          <w:sz w:val="24"/>
          <w:szCs w:val="28"/>
          <w:lang w:val="en-US"/>
        </w:rPr>
        <w:t>f</w:t>
      </w:r>
      <w:r w:rsidR="001608D3">
        <w:rPr>
          <w:rFonts w:ascii="Times New Roman" w:hAnsi="Times New Roman"/>
          <w:bCs/>
          <w:color w:val="000000" w:themeColor="text1"/>
          <w:sz w:val="24"/>
          <w:szCs w:val="28"/>
          <w:lang w:val="en-US"/>
        </w:rPr>
        <w:t xml:space="preserve"> guidelines</w:t>
      </w:r>
      <w:r w:rsidR="00A31F3A">
        <w:rPr>
          <w:rFonts w:ascii="Times New Roman" w:hAnsi="Times New Roman"/>
          <w:bCs/>
          <w:color w:val="000000" w:themeColor="text1"/>
          <w:sz w:val="24"/>
          <w:szCs w:val="28"/>
          <w:lang w:val="en-US"/>
        </w:rPr>
        <w:t xml:space="preserve"> approved by the ENIC</w:t>
      </w:r>
      <w:r w:rsidR="001608D3">
        <w:rPr>
          <w:rFonts w:ascii="Times New Roman" w:hAnsi="Times New Roman"/>
          <w:bCs/>
          <w:color w:val="000000" w:themeColor="text1"/>
          <w:sz w:val="24"/>
          <w:szCs w:val="28"/>
          <w:lang w:val="en-US"/>
        </w:rPr>
        <w:t xml:space="preserve"> (European</w:t>
      </w:r>
      <w:r w:rsidR="00A31F3A">
        <w:rPr>
          <w:rFonts w:ascii="Times New Roman" w:hAnsi="Times New Roman"/>
          <w:bCs/>
          <w:color w:val="000000" w:themeColor="text1"/>
          <w:sz w:val="24"/>
          <w:szCs w:val="28"/>
          <w:lang w:val="en-US"/>
        </w:rPr>
        <w:t xml:space="preserve"> Network</w:t>
      </w:r>
      <w:r w:rsidR="001608D3">
        <w:rPr>
          <w:rFonts w:ascii="Times New Roman" w:hAnsi="Times New Roman"/>
          <w:bCs/>
          <w:color w:val="000000" w:themeColor="text1"/>
          <w:sz w:val="24"/>
          <w:szCs w:val="28"/>
          <w:lang w:val="en-US"/>
        </w:rPr>
        <w:t xml:space="preserve"> of Information </w:t>
      </w:r>
      <w:proofErr w:type="spellStart"/>
      <w:r w:rsidR="001608D3">
        <w:rPr>
          <w:rFonts w:ascii="Times New Roman" w:hAnsi="Times New Roman"/>
          <w:bCs/>
          <w:color w:val="000000" w:themeColor="text1"/>
          <w:sz w:val="24"/>
          <w:szCs w:val="28"/>
          <w:lang w:val="en-US"/>
        </w:rPr>
        <w:t>Centres</w:t>
      </w:r>
      <w:proofErr w:type="spellEnd"/>
      <w:r w:rsidR="001608D3">
        <w:rPr>
          <w:rFonts w:ascii="Times New Roman" w:hAnsi="Times New Roman"/>
          <w:bCs/>
          <w:color w:val="000000" w:themeColor="text1"/>
          <w:sz w:val="24"/>
          <w:szCs w:val="28"/>
          <w:lang w:val="en-US"/>
        </w:rPr>
        <w:t xml:space="preserve"> on Academic Recognition) – </w:t>
      </w:r>
      <w:r w:rsidRPr="00EE7D3A">
        <w:rPr>
          <w:rFonts w:ascii="Times New Roman" w:hAnsi="Times New Roman"/>
          <w:bCs/>
          <w:color w:val="000000" w:themeColor="text1"/>
          <w:sz w:val="24"/>
          <w:szCs w:val="28"/>
          <w:lang w:val="en-US"/>
        </w:rPr>
        <w:t>European Area of Recognition (EAR) manual,</w:t>
      </w:r>
      <w:r w:rsidR="001608D3">
        <w:rPr>
          <w:rFonts w:ascii="Times New Roman" w:hAnsi="Times New Roman"/>
          <w:bCs/>
          <w:color w:val="000000" w:themeColor="text1"/>
          <w:sz w:val="24"/>
          <w:szCs w:val="24"/>
          <w:lang w:val="en-US"/>
        </w:rPr>
        <w:t xml:space="preserve"> which is a practical tool</w:t>
      </w:r>
      <w:r w:rsidRPr="00EE7D3A">
        <w:rPr>
          <w:rFonts w:ascii="Times New Roman" w:hAnsi="Times New Roman"/>
          <w:color w:val="000000" w:themeColor="text1"/>
          <w:sz w:val="24"/>
          <w:szCs w:val="24"/>
          <w:lang w:eastAsia="lv-LV"/>
        </w:rPr>
        <w:t xml:space="preserve"> for recognition authorities, cred</w:t>
      </w:r>
      <w:r w:rsidR="001608D3">
        <w:rPr>
          <w:rFonts w:ascii="Times New Roman" w:hAnsi="Times New Roman"/>
          <w:color w:val="000000" w:themeColor="text1"/>
          <w:sz w:val="24"/>
          <w:szCs w:val="24"/>
          <w:lang w:eastAsia="lv-LV"/>
        </w:rPr>
        <w:t>ential evaluators and admission</w:t>
      </w:r>
      <w:r w:rsidRPr="00EE7D3A">
        <w:rPr>
          <w:rFonts w:ascii="Times New Roman" w:hAnsi="Times New Roman"/>
          <w:color w:val="000000" w:themeColor="text1"/>
          <w:sz w:val="24"/>
          <w:szCs w:val="24"/>
          <w:lang w:eastAsia="lv-LV"/>
        </w:rPr>
        <w:t xml:space="preserve"> office</w:t>
      </w:r>
      <w:r w:rsidR="001608D3">
        <w:rPr>
          <w:rFonts w:ascii="Times New Roman" w:hAnsi="Times New Roman"/>
          <w:color w:val="000000" w:themeColor="text1"/>
          <w:sz w:val="24"/>
          <w:szCs w:val="24"/>
          <w:lang w:eastAsia="lv-LV"/>
        </w:rPr>
        <w:t>rs</w:t>
      </w:r>
      <w:r w:rsidRPr="00EE7D3A">
        <w:rPr>
          <w:rFonts w:ascii="Times New Roman" w:hAnsi="Times New Roman"/>
          <w:color w:val="000000" w:themeColor="text1"/>
          <w:sz w:val="24"/>
          <w:szCs w:val="24"/>
          <w:lang w:eastAsia="lv-LV"/>
        </w:rPr>
        <w:t>.</w:t>
      </w:r>
    </w:p>
    <w:p w:rsidR="00892099" w:rsidRPr="00EE7D3A" w:rsidRDefault="00892099" w:rsidP="00892099">
      <w:pPr>
        <w:jc w:val="both"/>
        <w:rPr>
          <w:rFonts w:ascii="Times New Roman" w:hAnsi="Times New Roman"/>
          <w:color w:val="000000" w:themeColor="text1"/>
          <w:sz w:val="24"/>
          <w:szCs w:val="24"/>
          <w:lang w:eastAsia="lv-LV"/>
        </w:rPr>
      </w:pPr>
    </w:p>
    <w:p w:rsidR="002E093B" w:rsidRDefault="00892099" w:rsidP="00892099">
      <w:pPr>
        <w:jc w:val="both"/>
        <w:rPr>
          <w:rFonts w:ascii="Times New Roman" w:hAnsi="Times New Roman"/>
          <w:color w:val="000000" w:themeColor="text1"/>
          <w:sz w:val="24"/>
          <w:szCs w:val="24"/>
          <w:lang w:eastAsia="lv-LV"/>
        </w:rPr>
      </w:pPr>
      <w:r w:rsidRPr="00EE7D3A">
        <w:rPr>
          <w:rFonts w:ascii="Times New Roman" w:hAnsi="Times New Roman"/>
          <w:color w:val="000000" w:themeColor="text1"/>
          <w:sz w:val="24"/>
          <w:szCs w:val="24"/>
          <w:lang w:eastAsia="lv-LV"/>
        </w:rPr>
        <w:t>Also it can be suggested to use and implement subsidiary texts to the LRC to improve fair recognition of qualifications concerning higher education. Recommendation on Criteria and Procedures for Assessment of Foreign Qualifications (revised, adopted in 2010), and Recommendation on the Use the Qualifications Frameworks in the Recognition of Foreign Qualifications (adopted in 2013) are the fundamental tools for this process to introduce recommended criteria and procedure towards fair recogni</w:t>
      </w:r>
      <w:r w:rsidR="00BC7651">
        <w:rPr>
          <w:rFonts w:ascii="Times New Roman" w:hAnsi="Times New Roman"/>
          <w:color w:val="000000" w:themeColor="text1"/>
          <w:sz w:val="24"/>
          <w:szCs w:val="24"/>
          <w:lang w:eastAsia="lv-LV"/>
        </w:rPr>
        <w:t>tion</w:t>
      </w:r>
      <w:r w:rsidR="002E093B">
        <w:rPr>
          <w:rFonts w:ascii="Times New Roman" w:hAnsi="Times New Roman"/>
          <w:color w:val="000000" w:themeColor="text1"/>
          <w:sz w:val="24"/>
          <w:szCs w:val="24"/>
          <w:lang w:eastAsia="lv-LV"/>
        </w:rPr>
        <w:t xml:space="preserve"> based on learning outcomes.</w:t>
      </w:r>
    </w:p>
    <w:p w:rsidR="00C74D08" w:rsidRDefault="00C74D08" w:rsidP="00892099">
      <w:pPr>
        <w:jc w:val="both"/>
        <w:rPr>
          <w:rFonts w:ascii="Times New Roman" w:hAnsi="Times New Roman"/>
          <w:color w:val="000000" w:themeColor="text1"/>
          <w:sz w:val="24"/>
          <w:szCs w:val="24"/>
          <w:lang w:eastAsia="lv-LV"/>
        </w:rPr>
      </w:pPr>
    </w:p>
    <w:p w:rsidR="00892099" w:rsidRPr="00470CEB" w:rsidRDefault="00C74D08" w:rsidP="00892099">
      <w:pPr>
        <w:jc w:val="both"/>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 xml:space="preserve">According to the </w:t>
      </w:r>
      <w:r w:rsidRPr="00EE7D3A">
        <w:rPr>
          <w:rFonts w:ascii="Times New Roman" w:hAnsi="Times New Roman"/>
          <w:color w:val="000000" w:themeColor="text1"/>
          <w:sz w:val="24"/>
          <w:szCs w:val="24"/>
          <w:lang w:eastAsia="lv-LV"/>
        </w:rPr>
        <w:t>Recommendation on the Use the Qualifications Frameworks in the Recognition of Foreign Qualifications</w:t>
      </w:r>
      <w:r>
        <w:rPr>
          <w:rFonts w:ascii="Times New Roman" w:hAnsi="Times New Roman"/>
          <w:color w:val="000000" w:themeColor="text1"/>
          <w:sz w:val="24"/>
          <w:szCs w:val="24"/>
          <w:lang w:eastAsia="lv-LV"/>
        </w:rPr>
        <w:t>,</w:t>
      </w:r>
      <w:r w:rsidR="00892099" w:rsidRPr="00470CEB">
        <w:rPr>
          <w:rFonts w:ascii="Times New Roman" w:hAnsi="Times New Roman"/>
          <w:color w:val="000000" w:themeColor="text1"/>
          <w:kern w:val="24"/>
          <w:position w:val="1"/>
          <w:sz w:val="24"/>
          <w:szCs w:val="24"/>
          <w:lang w:val="en-US"/>
        </w:rPr>
        <w:t xml:space="preserve"> the competent </w:t>
      </w:r>
      <w:r w:rsidR="00892099" w:rsidRPr="00470CEB">
        <w:rPr>
          <w:rFonts w:ascii="Times New Roman" w:hAnsi="Times New Roman"/>
          <w:bCs/>
          <w:color w:val="000000" w:themeColor="text1"/>
          <w:kern w:val="24"/>
          <w:position w:val="1"/>
          <w:sz w:val="24"/>
          <w:szCs w:val="24"/>
          <w:lang w:val="en-US"/>
        </w:rPr>
        <w:t>recognition authorities should also refer to the National Qualifications Framework, European Qualifications Frameworks and other similar Qualification</w:t>
      </w:r>
      <w:r>
        <w:rPr>
          <w:rFonts w:ascii="Times New Roman" w:hAnsi="Times New Roman"/>
          <w:bCs/>
          <w:color w:val="000000" w:themeColor="text1"/>
          <w:kern w:val="24"/>
          <w:position w:val="1"/>
          <w:sz w:val="24"/>
          <w:szCs w:val="24"/>
          <w:lang w:val="en-US"/>
        </w:rPr>
        <w:t>s</w:t>
      </w:r>
      <w:r w:rsidR="00892099" w:rsidRPr="00470CEB">
        <w:rPr>
          <w:rFonts w:ascii="Times New Roman" w:hAnsi="Times New Roman"/>
          <w:bCs/>
          <w:color w:val="000000" w:themeColor="text1"/>
          <w:kern w:val="24"/>
          <w:position w:val="1"/>
          <w:sz w:val="24"/>
          <w:szCs w:val="24"/>
          <w:lang w:val="en-US"/>
        </w:rPr>
        <w:t xml:space="preserve"> Frameworks as part of the assessment process</w:t>
      </w:r>
      <w:r w:rsidR="00892099">
        <w:rPr>
          <w:rFonts w:ascii="Times New Roman" w:hAnsi="Times New Roman"/>
          <w:bCs/>
          <w:color w:val="000000" w:themeColor="text1"/>
          <w:kern w:val="24"/>
          <w:position w:val="1"/>
          <w:sz w:val="24"/>
          <w:szCs w:val="24"/>
          <w:lang w:val="en-US"/>
        </w:rPr>
        <w:t>. Therefore the development of Azerbaijan Qualification Framework will be a good transparency tool fo</w:t>
      </w:r>
      <w:r w:rsidR="00857A89">
        <w:rPr>
          <w:rFonts w:ascii="Times New Roman" w:hAnsi="Times New Roman"/>
          <w:bCs/>
          <w:color w:val="000000" w:themeColor="text1"/>
          <w:kern w:val="24"/>
          <w:position w:val="1"/>
          <w:sz w:val="24"/>
          <w:szCs w:val="24"/>
          <w:lang w:val="en-US"/>
        </w:rPr>
        <w:t xml:space="preserve">r the recognition of </w:t>
      </w:r>
      <w:r w:rsidR="00892099">
        <w:rPr>
          <w:rFonts w:ascii="Times New Roman" w:hAnsi="Times New Roman"/>
          <w:bCs/>
          <w:color w:val="000000" w:themeColor="text1"/>
          <w:kern w:val="24"/>
          <w:position w:val="1"/>
          <w:sz w:val="24"/>
          <w:szCs w:val="24"/>
          <w:lang w:val="en-US"/>
        </w:rPr>
        <w:t>qualifications</w:t>
      </w:r>
      <w:r w:rsidR="00857A89">
        <w:rPr>
          <w:rFonts w:ascii="Times New Roman" w:hAnsi="Times New Roman"/>
          <w:bCs/>
          <w:color w:val="000000" w:themeColor="text1"/>
          <w:kern w:val="24"/>
          <w:position w:val="1"/>
          <w:sz w:val="24"/>
          <w:szCs w:val="24"/>
          <w:lang w:val="en-US"/>
        </w:rPr>
        <w:t xml:space="preserve"> awarded by the education institutions in Azerbaijan</w:t>
      </w:r>
      <w:r w:rsidR="00892099">
        <w:rPr>
          <w:rFonts w:ascii="Times New Roman" w:hAnsi="Times New Roman"/>
          <w:bCs/>
          <w:color w:val="000000" w:themeColor="text1"/>
          <w:kern w:val="24"/>
          <w:position w:val="1"/>
          <w:sz w:val="24"/>
          <w:szCs w:val="24"/>
          <w:lang w:val="en-US"/>
        </w:rPr>
        <w:t>.</w:t>
      </w:r>
    </w:p>
    <w:p w:rsidR="00730BB5" w:rsidRDefault="00730BB5" w:rsidP="00C74D08">
      <w:pPr>
        <w:jc w:val="both"/>
        <w:rPr>
          <w:rFonts w:ascii="Times New Roman" w:hAnsi="Times New Roman"/>
          <w:color w:val="000000" w:themeColor="text1"/>
          <w:sz w:val="24"/>
          <w:szCs w:val="24"/>
        </w:rPr>
      </w:pPr>
    </w:p>
    <w:p w:rsidR="00892099" w:rsidRPr="00EE7D3A" w:rsidRDefault="00730BB5" w:rsidP="00C74D08">
      <w:pPr>
        <w:jc w:val="both"/>
        <w:rPr>
          <w:rFonts w:ascii="Times New Roman" w:hAnsi="Times New Roman"/>
          <w:bCs/>
          <w:color w:val="000000" w:themeColor="text1"/>
          <w:kern w:val="24"/>
          <w:position w:val="1"/>
          <w:sz w:val="24"/>
          <w:szCs w:val="24"/>
        </w:rPr>
      </w:pPr>
      <w:r>
        <w:rPr>
          <w:rFonts w:ascii="Times New Roman" w:hAnsi="Times New Roman"/>
          <w:color w:val="000000" w:themeColor="text1"/>
          <w:sz w:val="24"/>
          <w:szCs w:val="24"/>
        </w:rPr>
        <w:t>LRC states that authorities</w:t>
      </w:r>
      <w:r w:rsidR="00892099" w:rsidRPr="00EE7D3A">
        <w:rPr>
          <w:rFonts w:ascii="Times New Roman" w:hAnsi="Times New Roman"/>
          <w:color w:val="000000" w:themeColor="text1"/>
          <w:kern w:val="24"/>
          <w:position w:val="1"/>
          <w:sz w:val="24"/>
          <w:szCs w:val="24"/>
        </w:rPr>
        <w:t xml:space="preserve"> shall provide adequate </w:t>
      </w:r>
      <w:r w:rsidR="00892099" w:rsidRPr="00EE7D3A">
        <w:rPr>
          <w:rFonts w:ascii="Times New Roman" w:hAnsi="Times New Roman"/>
          <w:bCs/>
          <w:color w:val="000000" w:themeColor="text1"/>
          <w:kern w:val="24"/>
          <w:position w:val="1"/>
          <w:sz w:val="24"/>
          <w:szCs w:val="24"/>
        </w:rPr>
        <w:t>information on any institution belonging to its higher education system, and</w:t>
      </w:r>
      <w:r w:rsidR="00892099" w:rsidRPr="00EE7D3A">
        <w:rPr>
          <w:rFonts w:ascii="Times New Roman" w:hAnsi="Times New Roman"/>
          <w:b/>
          <w:bCs/>
          <w:color w:val="000000" w:themeColor="text1"/>
          <w:kern w:val="24"/>
          <w:position w:val="1"/>
          <w:sz w:val="24"/>
          <w:szCs w:val="24"/>
        </w:rPr>
        <w:t xml:space="preserve"> </w:t>
      </w:r>
      <w:r w:rsidR="00892099" w:rsidRPr="00EE7D3A">
        <w:rPr>
          <w:rFonts w:ascii="Times New Roman" w:hAnsi="Times New Roman"/>
          <w:bCs/>
          <w:color w:val="000000" w:themeColor="text1"/>
          <w:kern w:val="24"/>
          <w:position w:val="1"/>
          <w:sz w:val="24"/>
          <w:szCs w:val="24"/>
        </w:rPr>
        <w:t xml:space="preserve">on any programme </w:t>
      </w:r>
      <w:r w:rsidR="00892099" w:rsidRPr="00EE7D3A">
        <w:rPr>
          <w:rFonts w:ascii="Times New Roman" w:hAnsi="Times New Roman"/>
          <w:color w:val="000000" w:themeColor="text1"/>
          <w:kern w:val="24"/>
          <w:position w:val="1"/>
          <w:sz w:val="24"/>
          <w:szCs w:val="24"/>
        </w:rPr>
        <w:t>operated by the</w:t>
      </w:r>
      <w:r>
        <w:rPr>
          <w:rFonts w:ascii="Times New Roman" w:hAnsi="Times New Roman"/>
          <w:color w:val="000000" w:themeColor="text1"/>
          <w:kern w:val="24"/>
          <w:position w:val="1"/>
          <w:sz w:val="24"/>
          <w:szCs w:val="24"/>
        </w:rPr>
        <w:t>se institutions</w:t>
      </w:r>
      <w:r w:rsidR="001B4DA0">
        <w:rPr>
          <w:rFonts w:ascii="Times New Roman" w:hAnsi="Times New Roman"/>
          <w:color w:val="000000" w:themeColor="text1"/>
          <w:kern w:val="24"/>
          <w:position w:val="1"/>
          <w:sz w:val="24"/>
          <w:szCs w:val="24"/>
        </w:rPr>
        <w:t>. Higher education institutions in Azerbaijan are recommended to provide minimum information about their</w:t>
      </w:r>
      <w:r w:rsidR="00892099" w:rsidRPr="00EE7D3A">
        <w:rPr>
          <w:rFonts w:ascii="Times New Roman" w:hAnsi="Times New Roman"/>
          <w:color w:val="000000" w:themeColor="text1"/>
          <w:kern w:val="24"/>
          <w:position w:val="1"/>
          <w:sz w:val="24"/>
          <w:szCs w:val="24"/>
        </w:rPr>
        <w:t xml:space="preserve"> higher ed</w:t>
      </w:r>
      <w:r w:rsidR="001B4DA0">
        <w:rPr>
          <w:rFonts w:ascii="Times New Roman" w:hAnsi="Times New Roman"/>
          <w:color w:val="000000" w:themeColor="text1"/>
          <w:kern w:val="24"/>
          <w:position w:val="1"/>
          <w:sz w:val="24"/>
          <w:szCs w:val="24"/>
        </w:rPr>
        <w:t xml:space="preserve">ucation programmes and </w:t>
      </w:r>
      <w:r w:rsidR="00892099" w:rsidRPr="00EE7D3A">
        <w:rPr>
          <w:rFonts w:ascii="Times New Roman" w:hAnsi="Times New Roman"/>
          <w:color w:val="000000" w:themeColor="text1"/>
          <w:kern w:val="24"/>
          <w:position w:val="1"/>
          <w:sz w:val="24"/>
          <w:szCs w:val="24"/>
        </w:rPr>
        <w:t>qualif</w:t>
      </w:r>
      <w:r w:rsidR="001B4DA0">
        <w:rPr>
          <w:rFonts w:ascii="Times New Roman" w:hAnsi="Times New Roman"/>
          <w:color w:val="000000" w:themeColor="text1"/>
          <w:kern w:val="24"/>
          <w:position w:val="1"/>
          <w:sz w:val="24"/>
          <w:szCs w:val="24"/>
        </w:rPr>
        <w:t>ication on their websites</w:t>
      </w:r>
      <w:r w:rsidR="00892099" w:rsidRPr="00EE7D3A">
        <w:rPr>
          <w:rFonts w:ascii="Times New Roman" w:hAnsi="Times New Roman"/>
          <w:color w:val="000000" w:themeColor="text1"/>
          <w:kern w:val="24"/>
          <w:position w:val="1"/>
          <w:sz w:val="24"/>
          <w:szCs w:val="24"/>
        </w:rPr>
        <w:t>. Minimum information should be provided n</w:t>
      </w:r>
      <w:r w:rsidR="001B4DA0">
        <w:rPr>
          <w:rFonts w:ascii="Times New Roman" w:hAnsi="Times New Roman"/>
          <w:color w:val="000000" w:themeColor="text1"/>
          <w:kern w:val="24"/>
          <w:position w:val="1"/>
          <w:sz w:val="24"/>
          <w:szCs w:val="24"/>
        </w:rPr>
        <w:t>ot only on national, but also on</w:t>
      </w:r>
      <w:r w:rsidR="00892099" w:rsidRPr="00EE7D3A">
        <w:rPr>
          <w:rFonts w:ascii="Times New Roman" w:hAnsi="Times New Roman"/>
          <w:color w:val="000000" w:themeColor="text1"/>
          <w:kern w:val="24"/>
          <w:position w:val="1"/>
          <w:sz w:val="24"/>
          <w:szCs w:val="24"/>
        </w:rPr>
        <w:t xml:space="preserve"> commonly used language, preferable in </w:t>
      </w:r>
      <w:r w:rsidR="00892099" w:rsidRPr="00EE7D3A">
        <w:rPr>
          <w:rFonts w:ascii="Times New Roman" w:hAnsi="Times New Roman"/>
          <w:bCs/>
          <w:color w:val="000000" w:themeColor="text1"/>
          <w:kern w:val="24"/>
          <w:position w:val="1"/>
          <w:sz w:val="24"/>
          <w:szCs w:val="24"/>
        </w:rPr>
        <w:t>Eng</w:t>
      </w:r>
      <w:r w:rsidR="001B4DA0">
        <w:rPr>
          <w:rFonts w:ascii="Times New Roman" w:hAnsi="Times New Roman"/>
          <w:bCs/>
          <w:color w:val="000000" w:themeColor="text1"/>
          <w:kern w:val="24"/>
          <w:position w:val="1"/>
          <w:sz w:val="24"/>
          <w:szCs w:val="24"/>
        </w:rPr>
        <w:t>lish</w:t>
      </w:r>
      <w:r w:rsidR="00892099" w:rsidRPr="00EE7D3A">
        <w:rPr>
          <w:rFonts w:ascii="Times New Roman" w:hAnsi="Times New Roman"/>
          <w:bCs/>
          <w:color w:val="000000" w:themeColor="text1"/>
          <w:kern w:val="24"/>
          <w:position w:val="1"/>
          <w:sz w:val="24"/>
          <w:szCs w:val="24"/>
        </w:rPr>
        <w:t>.</w:t>
      </w:r>
    </w:p>
    <w:p w:rsidR="00892099" w:rsidRDefault="00892099" w:rsidP="001B4DA0">
      <w:pPr>
        <w:jc w:val="both"/>
        <w:rPr>
          <w:rFonts w:ascii="Times New Roman" w:hAnsi="Times New Roman"/>
          <w:bCs/>
          <w:color w:val="000000" w:themeColor="text1"/>
          <w:kern w:val="24"/>
          <w:position w:val="1"/>
          <w:sz w:val="24"/>
          <w:szCs w:val="24"/>
        </w:rPr>
      </w:pPr>
    </w:p>
    <w:p w:rsidR="001B4DA0" w:rsidRDefault="000318D2" w:rsidP="000318D2">
      <w:pPr>
        <w:jc w:val="both"/>
        <w:rPr>
          <w:rFonts w:ascii="Times New Roman" w:hAnsi="Times New Roman"/>
          <w:bCs/>
          <w:color w:val="000000" w:themeColor="text1"/>
          <w:kern w:val="24"/>
          <w:position w:val="1"/>
          <w:sz w:val="24"/>
          <w:szCs w:val="24"/>
        </w:rPr>
      </w:pPr>
      <w:r>
        <w:rPr>
          <w:rFonts w:ascii="Times New Roman" w:hAnsi="Times New Roman"/>
          <w:bCs/>
          <w:color w:val="000000" w:themeColor="text1"/>
          <w:kern w:val="24"/>
          <w:position w:val="1"/>
          <w:sz w:val="24"/>
          <w:szCs w:val="24"/>
        </w:rPr>
        <w:t>It is very</w:t>
      </w:r>
      <w:r w:rsidR="001B4DA0">
        <w:rPr>
          <w:rFonts w:ascii="Times New Roman" w:hAnsi="Times New Roman"/>
          <w:bCs/>
          <w:color w:val="000000" w:themeColor="text1"/>
          <w:kern w:val="24"/>
          <w:position w:val="1"/>
          <w:sz w:val="24"/>
          <w:szCs w:val="24"/>
        </w:rPr>
        <w:t xml:space="preserve"> important to provide information about the educational system of Azerbaijan and on recognition issues on the website of ANO. </w:t>
      </w:r>
    </w:p>
    <w:p w:rsidR="000318D2" w:rsidRPr="000318D2" w:rsidRDefault="000318D2" w:rsidP="000318D2">
      <w:pPr>
        <w:jc w:val="both"/>
        <w:rPr>
          <w:rFonts w:ascii="Times New Roman" w:hAnsi="Times New Roman"/>
          <w:bCs/>
          <w:color w:val="000000" w:themeColor="text1"/>
          <w:kern w:val="24"/>
          <w:position w:val="1"/>
          <w:sz w:val="24"/>
          <w:szCs w:val="24"/>
        </w:rPr>
      </w:pPr>
    </w:p>
    <w:p w:rsidR="00892099" w:rsidRPr="00EE7D3A" w:rsidRDefault="000318D2" w:rsidP="00892099">
      <w:pPr>
        <w:jc w:val="both"/>
        <w:rPr>
          <w:rFonts w:ascii="Times New Roman" w:hAnsi="Times New Roman"/>
          <w:bCs/>
          <w:color w:val="000000" w:themeColor="text1"/>
          <w:sz w:val="24"/>
          <w:szCs w:val="28"/>
          <w:lang w:val="en-US"/>
        </w:rPr>
      </w:pPr>
      <w:r>
        <w:rPr>
          <w:rFonts w:ascii="Times New Roman" w:hAnsi="Times New Roman"/>
          <w:bCs/>
          <w:color w:val="000000" w:themeColor="text1"/>
          <w:sz w:val="24"/>
          <w:szCs w:val="24"/>
          <w:lang w:val="en-US"/>
        </w:rPr>
        <w:t>ENIC N</w:t>
      </w:r>
      <w:r w:rsidR="00892099" w:rsidRPr="00EE7D3A">
        <w:rPr>
          <w:rFonts w:ascii="Times New Roman" w:hAnsi="Times New Roman"/>
          <w:bCs/>
          <w:color w:val="000000" w:themeColor="text1"/>
          <w:sz w:val="24"/>
          <w:szCs w:val="24"/>
          <w:lang w:val="en-US"/>
        </w:rPr>
        <w:t>etwork is useful in collecting information about educati</w:t>
      </w:r>
      <w:r>
        <w:rPr>
          <w:rFonts w:ascii="Times New Roman" w:hAnsi="Times New Roman"/>
          <w:bCs/>
          <w:color w:val="000000" w:themeColor="text1"/>
          <w:sz w:val="24"/>
          <w:szCs w:val="24"/>
          <w:lang w:val="en-US"/>
        </w:rPr>
        <w:t xml:space="preserve">on systems and lists of </w:t>
      </w:r>
      <w:proofErr w:type="spellStart"/>
      <w:r>
        <w:rPr>
          <w:rFonts w:ascii="Times New Roman" w:hAnsi="Times New Roman"/>
          <w:bCs/>
          <w:color w:val="000000" w:themeColor="text1"/>
          <w:sz w:val="24"/>
          <w:szCs w:val="24"/>
          <w:lang w:val="en-US"/>
        </w:rPr>
        <w:t>recognised</w:t>
      </w:r>
      <w:proofErr w:type="spellEnd"/>
      <w:r>
        <w:rPr>
          <w:rFonts w:ascii="Times New Roman" w:hAnsi="Times New Roman"/>
          <w:bCs/>
          <w:color w:val="000000" w:themeColor="text1"/>
          <w:sz w:val="24"/>
          <w:szCs w:val="24"/>
          <w:lang w:val="en-US"/>
        </w:rPr>
        <w:t xml:space="preserve"> education institutions</w:t>
      </w:r>
      <w:r w:rsidR="00F843E2">
        <w:rPr>
          <w:rFonts w:ascii="Times New Roman" w:hAnsi="Times New Roman"/>
          <w:bCs/>
          <w:color w:val="000000" w:themeColor="text1"/>
          <w:sz w:val="24"/>
          <w:szCs w:val="24"/>
          <w:lang w:val="en-US"/>
        </w:rPr>
        <w:t xml:space="preserve">. </w:t>
      </w:r>
      <w:proofErr w:type="gramStart"/>
      <w:r w:rsidR="00892099" w:rsidRPr="00EE7D3A">
        <w:rPr>
          <w:rFonts w:ascii="Times New Roman" w:hAnsi="Times New Roman"/>
          <w:bCs/>
          <w:color w:val="000000" w:themeColor="text1"/>
          <w:sz w:val="24"/>
          <w:szCs w:val="24"/>
          <w:lang w:val="en-US"/>
        </w:rPr>
        <w:t>ANO looking forw</w:t>
      </w:r>
      <w:r>
        <w:rPr>
          <w:rFonts w:ascii="Times New Roman" w:hAnsi="Times New Roman"/>
          <w:bCs/>
          <w:color w:val="000000" w:themeColor="text1"/>
          <w:sz w:val="24"/>
          <w:szCs w:val="24"/>
          <w:lang w:val="en-US"/>
        </w:rPr>
        <w:t xml:space="preserve">ard to cooperate </w:t>
      </w:r>
      <w:r w:rsidR="009B098B">
        <w:rPr>
          <w:rFonts w:ascii="Times New Roman" w:hAnsi="Times New Roman"/>
          <w:bCs/>
          <w:color w:val="000000" w:themeColor="text1"/>
          <w:sz w:val="24"/>
          <w:szCs w:val="24"/>
          <w:lang w:val="en-US"/>
        </w:rPr>
        <w:t>with the activities of</w:t>
      </w:r>
      <w:r>
        <w:rPr>
          <w:rFonts w:ascii="Times New Roman" w:hAnsi="Times New Roman"/>
          <w:bCs/>
          <w:color w:val="000000" w:themeColor="text1"/>
          <w:sz w:val="24"/>
          <w:szCs w:val="24"/>
          <w:lang w:val="en-US"/>
        </w:rPr>
        <w:t xml:space="preserve"> the n</w:t>
      </w:r>
      <w:r w:rsidR="009B098B">
        <w:rPr>
          <w:rFonts w:ascii="Times New Roman" w:hAnsi="Times New Roman"/>
          <w:bCs/>
          <w:color w:val="000000" w:themeColor="text1"/>
          <w:sz w:val="24"/>
          <w:szCs w:val="24"/>
          <w:lang w:val="en-US"/>
        </w:rPr>
        <w:t>etwork, including the</w:t>
      </w:r>
      <w:r>
        <w:rPr>
          <w:rFonts w:ascii="Times New Roman" w:hAnsi="Times New Roman"/>
          <w:bCs/>
          <w:color w:val="000000" w:themeColor="text1"/>
          <w:sz w:val="24"/>
          <w:szCs w:val="24"/>
          <w:lang w:val="en-US"/>
        </w:rPr>
        <w:t xml:space="preserve"> </w:t>
      </w:r>
      <w:r w:rsidR="009B098B">
        <w:rPr>
          <w:rFonts w:ascii="Times New Roman" w:hAnsi="Times New Roman"/>
          <w:bCs/>
          <w:color w:val="000000" w:themeColor="text1"/>
          <w:sz w:val="24"/>
          <w:szCs w:val="24"/>
          <w:lang w:val="en-US"/>
        </w:rPr>
        <w:t xml:space="preserve">participation on </w:t>
      </w:r>
      <w:r>
        <w:rPr>
          <w:rFonts w:ascii="Times New Roman" w:hAnsi="Times New Roman"/>
          <w:bCs/>
          <w:color w:val="000000" w:themeColor="text1"/>
          <w:sz w:val="24"/>
          <w:szCs w:val="24"/>
          <w:lang w:val="en-US"/>
        </w:rPr>
        <w:t>recognition</w:t>
      </w:r>
      <w:r w:rsidR="00892099" w:rsidRPr="00EE7D3A">
        <w:rPr>
          <w:rFonts w:ascii="Times New Roman" w:hAnsi="Times New Roman"/>
          <w:bCs/>
          <w:color w:val="000000" w:themeColor="text1"/>
          <w:sz w:val="24"/>
          <w:szCs w:val="28"/>
          <w:lang w:val="en-US"/>
        </w:rPr>
        <w:t xml:space="preserve"> listserv</w:t>
      </w:r>
      <w:r w:rsidR="009B098B">
        <w:rPr>
          <w:rFonts w:ascii="Times New Roman" w:hAnsi="Times New Roman"/>
          <w:bCs/>
          <w:color w:val="000000" w:themeColor="text1"/>
          <w:sz w:val="24"/>
          <w:szCs w:val="28"/>
          <w:lang w:val="en-US"/>
        </w:rPr>
        <w:t xml:space="preserve"> (ENIC listserv).</w:t>
      </w:r>
      <w:proofErr w:type="gramEnd"/>
      <w:r w:rsidR="009B098B">
        <w:rPr>
          <w:rFonts w:ascii="Times New Roman" w:hAnsi="Times New Roman"/>
          <w:bCs/>
          <w:color w:val="000000" w:themeColor="text1"/>
          <w:sz w:val="24"/>
          <w:szCs w:val="28"/>
          <w:lang w:val="en-US"/>
        </w:rPr>
        <w:t xml:space="preserve"> </w:t>
      </w:r>
      <w:r w:rsidR="00892099" w:rsidRPr="00EE7D3A">
        <w:rPr>
          <w:rFonts w:ascii="Times New Roman" w:hAnsi="Times New Roman"/>
          <w:bCs/>
          <w:color w:val="000000" w:themeColor="text1"/>
          <w:sz w:val="24"/>
          <w:szCs w:val="28"/>
          <w:lang w:val="en-US"/>
        </w:rPr>
        <w:t>The ENIC network is established to exchange information and support assessment and recognition of foreign qualifications as well to exchange information on higher education systems and recognized institutions.</w:t>
      </w:r>
      <w:r w:rsidR="009B098B">
        <w:rPr>
          <w:rFonts w:ascii="Times New Roman" w:hAnsi="Times New Roman"/>
          <w:bCs/>
          <w:color w:val="000000" w:themeColor="text1"/>
          <w:sz w:val="24"/>
          <w:szCs w:val="28"/>
          <w:lang w:val="en-US"/>
        </w:rPr>
        <w:t xml:space="preserve"> </w:t>
      </w:r>
      <w:r w:rsidR="00892099" w:rsidRPr="00EE7D3A">
        <w:rPr>
          <w:rFonts w:ascii="Times New Roman" w:hAnsi="Times New Roman"/>
          <w:bCs/>
          <w:color w:val="000000" w:themeColor="text1"/>
          <w:sz w:val="24"/>
          <w:szCs w:val="28"/>
          <w:lang w:val="en-US"/>
        </w:rPr>
        <w:t>Therefore</w:t>
      </w:r>
      <w:r w:rsidR="009B098B">
        <w:rPr>
          <w:rFonts w:ascii="Times New Roman" w:hAnsi="Times New Roman"/>
          <w:bCs/>
          <w:color w:val="000000" w:themeColor="text1"/>
          <w:sz w:val="24"/>
          <w:szCs w:val="28"/>
          <w:lang w:val="en-US"/>
        </w:rPr>
        <w:t xml:space="preserve"> a suggestion is also</w:t>
      </w:r>
      <w:r w:rsidR="00892099" w:rsidRPr="00EE7D3A">
        <w:rPr>
          <w:rFonts w:ascii="Times New Roman" w:hAnsi="Times New Roman"/>
          <w:bCs/>
          <w:color w:val="000000" w:themeColor="text1"/>
          <w:sz w:val="24"/>
          <w:szCs w:val="28"/>
          <w:lang w:val="en-US"/>
        </w:rPr>
        <w:t xml:space="preserve"> to improve information</w:t>
      </w:r>
      <w:r w:rsidR="009B098B">
        <w:rPr>
          <w:rFonts w:ascii="Times New Roman" w:hAnsi="Times New Roman"/>
          <w:bCs/>
          <w:color w:val="000000" w:themeColor="text1"/>
          <w:sz w:val="24"/>
          <w:szCs w:val="28"/>
          <w:lang w:val="en-US"/>
        </w:rPr>
        <w:t xml:space="preserve"> provision</w:t>
      </w:r>
      <w:r w:rsidR="00892099" w:rsidRPr="00EE7D3A">
        <w:rPr>
          <w:rFonts w:ascii="Times New Roman" w:hAnsi="Times New Roman"/>
          <w:bCs/>
          <w:color w:val="000000" w:themeColor="text1"/>
          <w:sz w:val="24"/>
          <w:szCs w:val="28"/>
          <w:lang w:val="en-US"/>
        </w:rPr>
        <w:t xml:space="preserve"> about Azerbaijan</w:t>
      </w:r>
      <w:r w:rsidR="009B098B">
        <w:rPr>
          <w:rFonts w:ascii="Times New Roman" w:hAnsi="Times New Roman"/>
          <w:bCs/>
          <w:color w:val="000000" w:themeColor="text1"/>
          <w:sz w:val="24"/>
          <w:szCs w:val="28"/>
          <w:lang w:val="en-US"/>
        </w:rPr>
        <w:t>i</w:t>
      </w:r>
      <w:r w:rsidR="00892099" w:rsidRPr="00EE7D3A">
        <w:rPr>
          <w:rFonts w:ascii="Times New Roman" w:hAnsi="Times New Roman"/>
          <w:bCs/>
          <w:color w:val="000000" w:themeColor="text1"/>
          <w:sz w:val="24"/>
          <w:szCs w:val="28"/>
          <w:lang w:val="en-US"/>
        </w:rPr>
        <w:t xml:space="preserve"> higher education</w:t>
      </w:r>
      <w:r w:rsidR="009B098B">
        <w:rPr>
          <w:rFonts w:ascii="Times New Roman" w:hAnsi="Times New Roman"/>
          <w:bCs/>
          <w:color w:val="000000" w:themeColor="text1"/>
          <w:sz w:val="24"/>
          <w:szCs w:val="28"/>
          <w:lang w:val="en-US"/>
        </w:rPr>
        <w:t xml:space="preserve"> system</w:t>
      </w:r>
      <w:r w:rsidR="00892099" w:rsidRPr="00EE7D3A">
        <w:rPr>
          <w:rFonts w:ascii="Times New Roman" w:hAnsi="Times New Roman"/>
          <w:bCs/>
          <w:color w:val="000000" w:themeColor="text1"/>
          <w:sz w:val="24"/>
          <w:szCs w:val="28"/>
          <w:lang w:val="en-US"/>
        </w:rPr>
        <w:t xml:space="preserve"> and recognition in</w:t>
      </w:r>
      <w:r w:rsidR="009B098B">
        <w:rPr>
          <w:rFonts w:ascii="Times New Roman" w:hAnsi="Times New Roman"/>
          <w:bCs/>
          <w:color w:val="000000" w:themeColor="text1"/>
          <w:sz w:val="24"/>
          <w:szCs w:val="28"/>
          <w:lang w:val="en-US"/>
        </w:rPr>
        <w:t xml:space="preserve"> the network´s website</w:t>
      </w:r>
      <w:r w:rsidR="00892099" w:rsidRPr="00EE7D3A">
        <w:rPr>
          <w:rFonts w:ascii="Times New Roman" w:hAnsi="Times New Roman"/>
          <w:bCs/>
          <w:color w:val="000000" w:themeColor="text1"/>
          <w:sz w:val="24"/>
          <w:szCs w:val="28"/>
          <w:lang w:val="en-US"/>
        </w:rPr>
        <w:t xml:space="preserve"> </w:t>
      </w:r>
      <w:hyperlink r:id="rId9" w:history="1">
        <w:r w:rsidR="00892099" w:rsidRPr="00EE7D3A">
          <w:rPr>
            <w:rStyle w:val="a8"/>
            <w:rFonts w:ascii="Times New Roman" w:hAnsi="Times New Roman"/>
            <w:bCs/>
            <w:color w:val="000000" w:themeColor="text1"/>
            <w:sz w:val="24"/>
            <w:szCs w:val="28"/>
            <w:lang w:val="en-US"/>
          </w:rPr>
          <w:t>www.enic-naric.net</w:t>
        </w:r>
      </w:hyperlink>
      <w:r w:rsidR="00892099" w:rsidRPr="00EE7D3A">
        <w:rPr>
          <w:rFonts w:ascii="Times New Roman" w:hAnsi="Times New Roman"/>
          <w:bCs/>
          <w:color w:val="000000" w:themeColor="text1"/>
          <w:sz w:val="24"/>
          <w:szCs w:val="28"/>
          <w:lang w:val="en-US"/>
        </w:rPr>
        <w:t>.</w:t>
      </w:r>
    </w:p>
    <w:p w:rsidR="00892099" w:rsidRPr="00EE7D3A" w:rsidRDefault="00892099" w:rsidP="00892099">
      <w:pPr>
        <w:jc w:val="both"/>
        <w:rPr>
          <w:rFonts w:ascii="Times New Roman" w:hAnsi="Times New Roman"/>
          <w:bCs/>
          <w:color w:val="000000" w:themeColor="text1"/>
          <w:sz w:val="24"/>
          <w:szCs w:val="28"/>
          <w:lang w:val="en-US"/>
        </w:rPr>
      </w:pPr>
    </w:p>
    <w:p w:rsidR="00892099" w:rsidRPr="00EE7D3A" w:rsidRDefault="00892099" w:rsidP="00892099">
      <w:pPr>
        <w:jc w:val="both"/>
        <w:rPr>
          <w:rFonts w:ascii="Times New Roman" w:hAnsi="Times New Roman"/>
          <w:bCs/>
          <w:color w:val="000000" w:themeColor="text1"/>
          <w:sz w:val="24"/>
          <w:szCs w:val="28"/>
          <w:lang w:val="en-US"/>
        </w:rPr>
      </w:pPr>
      <w:r w:rsidRPr="00EE7D3A">
        <w:rPr>
          <w:rFonts w:ascii="Times New Roman" w:hAnsi="Times New Roman"/>
          <w:bCs/>
          <w:color w:val="000000" w:themeColor="text1"/>
          <w:sz w:val="24"/>
          <w:szCs w:val="28"/>
          <w:lang w:val="en-US"/>
        </w:rPr>
        <w:t>Effort should be put to improve language skills of the recognition staff of ANO</w:t>
      </w:r>
      <w:r w:rsidR="00F843E2">
        <w:rPr>
          <w:rFonts w:ascii="Times New Roman" w:hAnsi="Times New Roman"/>
          <w:bCs/>
          <w:color w:val="000000" w:themeColor="text1"/>
          <w:sz w:val="24"/>
          <w:szCs w:val="28"/>
          <w:lang w:val="en-US"/>
        </w:rPr>
        <w:t xml:space="preserve">. The working language of ENIC Network is </w:t>
      </w:r>
      <w:proofErr w:type="gramStart"/>
      <w:r w:rsidR="00F843E2">
        <w:rPr>
          <w:rFonts w:ascii="Times New Roman" w:hAnsi="Times New Roman"/>
          <w:bCs/>
          <w:color w:val="000000" w:themeColor="text1"/>
          <w:sz w:val="24"/>
          <w:szCs w:val="28"/>
          <w:lang w:val="en-US"/>
        </w:rPr>
        <w:t>English,</w:t>
      </w:r>
      <w:proofErr w:type="gramEnd"/>
      <w:r w:rsidRPr="00EE7D3A">
        <w:rPr>
          <w:rFonts w:ascii="Times New Roman" w:hAnsi="Times New Roman"/>
          <w:bCs/>
          <w:color w:val="000000" w:themeColor="text1"/>
          <w:sz w:val="24"/>
          <w:szCs w:val="28"/>
          <w:lang w:val="en-US"/>
        </w:rPr>
        <w:t xml:space="preserve"> also all projects introduced by the European Commission and working documentation presented by the</w:t>
      </w:r>
      <w:r w:rsidR="00F843E2">
        <w:rPr>
          <w:rFonts w:ascii="Times New Roman" w:hAnsi="Times New Roman"/>
          <w:bCs/>
          <w:color w:val="000000" w:themeColor="text1"/>
          <w:sz w:val="24"/>
          <w:szCs w:val="28"/>
          <w:lang w:val="en-US"/>
        </w:rPr>
        <w:t xml:space="preserve"> Council of Europe and UNESCO are</w:t>
      </w:r>
      <w:r w:rsidRPr="00EE7D3A">
        <w:rPr>
          <w:rFonts w:ascii="Times New Roman" w:hAnsi="Times New Roman"/>
          <w:bCs/>
          <w:color w:val="000000" w:themeColor="text1"/>
          <w:sz w:val="24"/>
          <w:szCs w:val="28"/>
          <w:lang w:val="en-US"/>
        </w:rPr>
        <w:t xml:space="preserve"> in English. Capacity building of the staff of ANO should be part of development strat</w:t>
      </w:r>
      <w:r w:rsidR="00F843E2">
        <w:rPr>
          <w:rFonts w:ascii="Times New Roman" w:hAnsi="Times New Roman"/>
          <w:bCs/>
          <w:color w:val="000000" w:themeColor="text1"/>
          <w:sz w:val="24"/>
          <w:szCs w:val="28"/>
          <w:lang w:val="en-US"/>
        </w:rPr>
        <w:t xml:space="preserve">egy of ANO. Therefore the suggestion is to </w:t>
      </w:r>
      <w:proofErr w:type="spellStart"/>
      <w:r w:rsidR="00F843E2">
        <w:rPr>
          <w:rFonts w:ascii="Times New Roman" w:hAnsi="Times New Roman"/>
          <w:bCs/>
          <w:color w:val="000000" w:themeColor="text1"/>
          <w:sz w:val="24"/>
          <w:szCs w:val="28"/>
          <w:lang w:val="en-US"/>
        </w:rPr>
        <w:t>organis</w:t>
      </w:r>
      <w:r w:rsidRPr="00EE7D3A">
        <w:rPr>
          <w:rFonts w:ascii="Times New Roman" w:hAnsi="Times New Roman"/>
          <w:bCs/>
          <w:color w:val="000000" w:themeColor="text1"/>
          <w:sz w:val="24"/>
          <w:szCs w:val="28"/>
          <w:lang w:val="en-US"/>
        </w:rPr>
        <w:t>e</w:t>
      </w:r>
      <w:proofErr w:type="spellEnd"/>
      <w:r w:rsidRPr="00EE7D3A">
        <w:rPr>
          <w:rFonts w:ascii="Times New Roman" w:hAnsi="Times New Roman"/>
          <w:bCs/>
          <w:color w:val="000000" w:themeColor="text1"/>
          <w:sz w:val="24"/>
          <w:szCs w:val="28"/>
          <w:lang w:val="en-US"/>
        </w:rPr>
        <w:t xml:space="preserve"> regular staf</w:t>
      </w:r>
      <w:r w:rsidR="00F843E2">
        <w:rPr>
          <w:rFonts w:ascii="Times New Roman" w:hAnsi="Times New Roman"/>
          <w:bCs/>
          <w:color w:val="000000" w:themeColor="text1"/>
          <w:sz w:val="24"/>
          <w:szCs w:val="28"/>
          <w:lang w:val="en-US"/>
        </w:rPr>
        <w:t>f training in the forms of</w:t>
      </w:r>
      <w:r w:rsidRPr="00EE7D3A">
        <w:rPr>
          <w:rFonts w:ascii="Times New Roman" w:hAnsi="Times New Roman"/>
          <w:bCs/>
          <w:color w:val="000000" w:themeColor="text1"/>
          <w:sz w:val="24"/>
          <w:szCs w:val="28"/>
          <w:lang w:val="en-US"/>
        </w:rPr>
        <w:t xml:space="preserve"> study visits to </w:t>
      </w:r>
      <w:r w:rsidR="00F843E2">
        <w:rPr>
          <w:rFonts w:ascii="Times New Roman" w:hAnsi="Times New Roman"/>
          <w:bCs/>
          <w:color w:val="000000" w:themeColor="text1"/>
          <w:sz w:val="24"/>
          <w:szCs w:val="28"/>
          <w:lang w:val="en-US"/>
        </w:rPr>
        <w:t>other countries</w:t>
      </w:r>
      <w:r w:rsidRPr="00EE7D3A">
        <w:rPr>
          <w:rFonts w:ascii="Times New Roman" w:hAnsi="Times New Roman"/>
          <w:bCs/>
          <w:color w:val="000000" w:themeColor="text1"/>
          <w:sz w:val="24"/>
          <w:szCs w:val="28"/>
          <w:lang w:val="en-US"/>
        </w:rPr>
        <w:t>,</w:t>
      </w:r>
      <w:r w:rsidR="00F843E2">
        <w:rPr>
          <w:rFonts w:ascii="Times New Roman" w:hAnsi="Times New Roman"/>
          <w:bCs/>
          <w:color w:val="000000" w:themeColor="text1"/>
          <w:sz w:val="24"/>
          <w:szCs w:val="28"/>
          <w:lang w:val="en-US"/>
        </w:rPr>
        <w:t xml:space="preserve"> </w:t>
      </w:r>
      <w:r w:rsidRPr="00EE7D3A">
        <w:rPr>
          <w:rFonts w:ascii="Times New Roman" w:hAnsi="Times New Roman"/>
          <w:bCs/>
          <w:color w:val="000000" w:themeColor="text1"/>
          <w:sz w:val="24"/>
          <w:szCs w:val="28"/>
          <w:lang w:val="en-US"/>
        </w:rPr>
        <w:t xml:space="preserve">on-line training courses, participation in conferences and seminars </w:t>
      </w:r>
      <w:proofErr w:type="spellStart"/>
      <w:r w:rsidRPr="00EE7D3A">
        <w:rPr>
          <w:rFonts w:ascii="Times New Roman" w:hAnsi="Times New Roman"/>
          <w:bCs/>
          <w:color w:val="000000" w:themeColor="text1"/>
          <w:sz w:val="24"/>
          <w:szCs w:val="28"/>
          <w:lang w:val="en-US"/>
        </w:rPr>
        <w:t>orga</w:t>
      </w:r>
      <w:r w:rsidR="00F843E2">
        <w:rPr>
          <w:rFonts w:ascii="Times New Roman" w:hAnsi="Times New Roman"/>
          <w:bCs/>
          <w:color w:val="000000" w:themeColor="text1"/>
          <w:sz w:val="24"/>
          <w:szCs w:val="28"/>
          <w:lang w:val="en-US"/>
        </w:rPr>
        <w:t>nised</w:t>
      </w:r>
      <w:proofErr w:type="spellEnd"/>
      <w:r w:rsidR="00F843E2">
        <w:rPr>
          <w:rFonts w:ascii="Times New Roman" w:hAnsi="Times New Roman"/>
          <w:bCs/>
          <w:color w:val="000000" w:themeColor="text1"/>
          <w:sz w:val="24"/>
          <w:szCs w:val="28"/>
          <w:lang w:val="en-US"/>
        </w:rPr>
        <w:t xml:space="preserve"> by the ENIC offices or international </w:t>
      </w:r>
      <w:proofErr w:type="spellStart"/>
      <w:r w:rsidR="00F843E2">
        <w:rPr>
          <w:rFonts w:ascii="Times New Roman" w:hAnsi="Times New Roman"/>
          <w:bCs/>
          <w:color w:val="000000" w:themeColor="text1"/>
          <w:sz w:val="24"/>
          <w:szCs w:val="28"/>
          <w:lang w:val="en-US"/>
        </w:rPr>
        <w:t>organisations</w:t>
      </w:r>
      <w:proofErr w:type="spellEnd"/>
      <w:r w:rsidR="00F843E2">
        <w:rPr>
          <w:rFonts w:ascii="Times New Roman" w:hAnsi="Times New Roman"/>
          <w:bCs/>
          <w:color w:val="000000" w:themeColor="text1"/>
          <w:sz w:val="24"/>
          <w:szCs w:val="28"/>
          <w:lang w:val="en-US"/>
        </w:rPr>
        <w:t xml:space="preserve"> in the field of recognition</w:t>
      </w:r>
      <w:r w:rsidRPr="00EE7D3A">
        <w:rPr>
          <w:rFonts w:ascii="Times New Roman" w:hAnsi="Times New Roman"/>
          <w:bCs/>
          <w:color w:val="000000" w:themeColor="text1"/>
          <w:sz w:val="24"/>
          <w:szCs w:val="28"/>
          <w:lang w:val="en-US"/>
        </w:rPr>
        <w:t xml:space="preserve">. </w:t>
      </w:r>
    </w:p>
    <w:p w:rsidR="00892099" w:rsidRPr="00EE7D3A" w:rsidRDefault="00892099" w:rsidP="00892099">
      <w:pPr>
        <w:jc w:val="both"/>
        <w:rPr>
          <w:rFonts w:ascii="Times New Roman" w:hAnsi="Times New Roman"/>
          <w:bCs/>
          <w:color w:val="000000" w:themeColor="text1"/>
          <w:sz w:val="24"/>
          <w:szCs w:val="28"/>
          <w:lang w:val="en-US"/>
        </w:rPr>
      </w:pPr>
    </w:p>
    <w:p w:rsidR="00892099" w:rsidRPr="00EE7D3A" w:rsidRDefault="00892099" w:rsidP="00892099">
      <w:pPr>
        <w:jc w:val="both"/>
        <w:rPr>
          <w:rFonts w:ascii="Times New Roman" w:hAnsi="Times New Roman"/>
          <w:bCs/>
          <w:color w:val="000000" w:themeColor="text1"/>
          <w:sz w:val="24"/>
          <w:szCs w:val="28"/>
          <w:lang w:val="en-US"/>
        </w:rPr>
      </w:pPr>
      <w:r w:rsidRPr="00EE7D3A">
        <w:rPr>
          <w:rFonts w:ascii="Times New Roman" w:hAnsi="Times New Roman"/>
          <w:bCs/>
          <w:color w:val="000000" w:themeColor="text1"/>
          <w:sz w:val="24"/>
          <w:szCs w:val="28"/>
          <w:lang w:val="en-US"/>
        </w:rPr>
        <w:t>To improve cooperation with universities and disseminate information on recognition practices it is suggested to organize regular seminars on recognition for higher education audience.</w:t>
      </w:r>
    </w:p>
    <w:p w:rsidR="00892099" w:rsidRPr="00EE7D3A" w:rsidRDefault="00892099" w:rsidP="00892099">
      <w:pPr>
        <w:jc w:val="both"/>
        <w:rPr>
          <w:rFonts w:ascii="Times New Roman" w:hAnsi="Times New Roman"/>
          <w:bCs/>
          <w:color w:val="000000" w:themeColor="text1"/>
          <w:sz w:val="24"/>
          <w:szCs w:val="28"/>
          <w:lang w:val="en-US"/>
        </w:rPr>
      </w:pPr>
    </w:p>
    <w:p w:rsidR="00892099" w:rsidRPr="00EE7D3A" w:rsidRDefault="00892099" w:rsidP="00892099">
      <w:pPr>
        <w:jc w:val="both"/>
        <w:rPr>
          <w:rFonts w:ascii="Times New Roman" w:hAnsi="Times New Roman"/>
          <w:bCs/>
          <w:color w:val="000000" w:themeColor="text1"/>
          <w:sz w:val="24"/>
          <w:szCs w:val="24"/>
          <w:lang w:val="en-US"/>
        </w:rPr>
      </w:pPr>
      <w:r w:rsidRPr="00EE7D3A">
        <w:rPr>
          <w:rFonts w:ascii="Times New Roman" w:hAnsi="Times New Roman"/>
          <w:bCs/>
          <w:color w:val="000000" w:themeColor="text1"/>
          <w:sz w:val="24"/>
          <w:szCs w:val="28"/>
          <w:lang w:val="en-US"/>
        </w:rPr>
        <w:t>ANO recognition terminology is recommended to use in light of Lisbon Recognition Convention. Therefore the use of term “</w:t>
      </w:r>
      <w:proofErr w:type="spellStart"/>
      <w:r w:rsidRPr="00EE7D3A">
        <w:rPr>
          <w:rFonts w:ascii="Times New Roman" w:hAnsi="Times New Roman"/>
          <w:bCs/>
          <w:color w:val="000000" w:themeColor="text1"/>
          <w:sz w:val="24"/>
          <w:szCs w:val="28"/>
          <w:lang w:val="en-US"/>
        </w:rPr>
        <w:t>nostricifation</w:t>
      </w:r>
      <w:proofErr w:type="spellEnd"/>
      <w:r w:rsidRPr="00EE7D3A">
        <w:rPr>
          <w:rFonts w:ascii="Times New Roman" w:hAnsi="Times New Roman"/>
          <w:bCs/>
          <w:color w:val="000000" w:themeColor="text1"/>
          <w:sz w:val="24"/>
          <w:szCs w:val="28"/>
          <w:lang w:val="en-US"/>
        </w:rPr>
        <w:t xml:space="preserve">”, which is common term for old recognition approaches, at least on English </w:t>
      </w:r>
      <w:proofErr w:type="gramStart"/>
      <w:r w:rsidRPr="00EE7D3A">
        <w:rPr>
          <w:rFonts w:ascii="Times New Roman" w:hAnsi="Times New Roman"/>
          <w:bCs/>
          <w:color w:val="000000" w:themeColor="text1"/>
          <w:sz w:val="24"/>
          <w:szCs w:val="28"/>
          <w:lang w:val="en-US"/>
        </w:rPr>
        <w:t>translations</w:t>
      </w:r>
      <w:proofErr w:type="gramEnd"/>
      <w:r w:rsidRPr="00EE7D3A">
        <w:rPr>
          <w:rFonts w:ascii="Times New Roman" w:hAnsi="Times New Roman"/>
          <w:bCs/>
          <w:color w:val="000000" w:themeColor="text1"/>
          <w:sz w:val="24"/>
          <w:szCs w:val="28"/>
          <w:lang w:val="en-US"/>
        </w:rPr>
        <w:t xml:space="preserve"> is recommended to change to term “recognition”. </w:t>
      </w:r>
    </w:p>
    <w:p w:rsidR="00892099" w:rsidRPr="00EE7D3A" w:rsidRDefault="00892099" w:rsidP="00892099">
      <w:pPr>
        <w:rPr>
          <w:rFonts w:ascii="Times New Roman" w:hAnsi="Times New Roman"/>
          <w:bCs/>
          <w:color w:val="000000" w:themeColor="text1"/>
          <w:sz w:val="24"/>
          <w:szCs w:val="24"/>
          <w:lang w:val="en-US"/>
        </w:rPr>
      </w:pPr>
    </w:p>
    <w:p w:rsidR="001B4DA0" w:rsidRDefault="001B4DA0" w:rsidP="001B4DA0">
      <w:pPr>
        <w:jc w:val="both"/>
        <w:rPr>
          <w:rFonts w:ascii="Times New Roman" w:hAnsi="Times New Roman"/>
          <w:color w:val="000000" w:themeColor="text1"/>
          <w:sz w:val="24"/>
          <w:szCs w:val="24"/>
        </w:rPr>
      </w:pPr>
      <w:r w:rsidRPr="00EE7D3A">
        <w:rPr>
          <w:rFonts w:ascii="Times New Roman" w:hAnsi="Times New Roman"/>
          <w:bCs/>
          <w:color w:val="000000" w:themeColor="text1"/>
          <w:sz w:val="24"/>
          <w:szCs w:val="24"/>
          <w:lang w:val="en-US"/>
        </w:rPr>
        <w:t>Higher education institutions have int</w:t>
      </w:r>
      <w:r>
        <w:rPr>
          <w:rFonts w:ascii="Times New Roman" w:hAnsi="Times New Roman"/>
          <w:bCs/>
          <w:color w:val="000000" w:themeColor="text1"/>
          <w:sz w:val="24"/>
          <w:szCs w:val="24"/>
          <w:lang w:val="en-US"/>
        </w:rPr>
        <w:t xml:space="preserve">erest to develop </w:t>
      </w:r>
      <w:proofErr w:type="spellStart"/>
      <w:r>
        <w:rPr>
          <w:rFonts w:ascii="Times New Roman" w:hAnsi="Times New Roman"/>
          <w:bCs/>
          <w:color w:val="000000" w:themeColor="text1"/>
          <w:sz w:val="24"/>
          <w:szCs w:val="24"/>
          <w:lang w:val="en-US"/>
        </w:rPr>
        <w:t>internationalis</w:t>
      </w:r>
      <w:r w:rsidRPr="00EE7D3A">
        <w:rPr>
          <w:rFonts w:ascii="Times New Roman" w:hAnsi="Times New Roman"/>
          <w:bCs/>
          <w:color w:val="000000" w:themeColor="text1"/>
          <w:sz w:val="24"/>
          <w:szCs w:val="24"/>
          <w:lang w:val="en-US"/>
        </w:rPr>
        <w:t>ation</w:t>
      </w:r>
      <w:proofErr w:type="spellEnd"/>
      <w:r w:rsidRPr="00EE7D3A">
        <w:rPr>
          <w:rFonts w:ascii="Times New Roman" w:hAnsi="Times New Roman"/>
          <w:bCs/>
          <w:color w:val="000000" w:themeColor="text1"/>
          <w:sz w:val="24"/>
          <w:szCs w:val="24"/>
          <w:lang w:val="en-US"/>
        </w:rPr>
        <w:t xml:space="preserve"> activities and therefore </w:t>
      </w:r>
      <w:r>
        <w:rPr>
          <w:rFonts w:ascii="Times New Roman" w:hAnsi="Times New Roman"/>
          <w:bCs/>
          <w:color w:val="000000" w:themeColor="text1"/>
          <w:sz w:val="24"/>
          <w:szCs w:val="24"/>
          <w:lang w:val="en-US"/>
        </w:rPr>
        <w:t>have</w:t>
      </w:r>
      <w:r w:rsidRPr="00EE7D3A">
        <w:rPr>
          <w:rFonts w:ascii="Times New Roman" w:hAnsi="Times New Roman"/>
          <w:bCs/>
          <w:color w:val="000000" w:themeColor="text1"/>
          <w:sz w:val="24"/>
          <w:szCs w:val="24"/>
          <w:lang w:val="en-US"/>
        </w:rPr>
        <w:t xml:space="preserve"> interest on recognition procedures for admission of st</w:t>
      </w:r>
      <w:r>
        <w:rPr>
          <w:rFonts w:ascii="Times New Roman" w:hAnsi="Times New Roman"/>
          <w:bCs/>
          <w:color w:val="000000" w:themeColor="text1"/>
          <w:sz w:val="24"/>
          <w:szCs w:val="24"/>
          <w:lang w:val="en-US"/>
        </w:rPr>
        <w:t>udents holding a foreign qualification</w:t>
      </w:r>
      <w:r w:rsidRPr="00EE7D3A">
        <w:rPr>
          <w:rFonts w:ascii="Times New Roman" w:hAnsi="Times New Roman"/>
          <w:bCs/>
          <w:color w:val="000000" w:themeColor="text1"/>
          <w:sz w:val="24"/>
          <w:szCs w:val="24"/>
          <w:lang w:val="en-US"/>
        </w:rPr>
        <w:t>.</w:t>
      </w:r>
      <w:r>
        <w:rPr>
          <w:rFonts w:ascii="Times New Roman" w:hAnsi="Times New Roman"/>
          <w:color w:val="000000" w:themeColor="text1"/>
          <w:sz w:val="24"/>
          <w:szCs w:val="24"/>
        </w:rPr>
        <w:t xml:space="preserve"> </w:t>
      </w:r>
      <w:r w:rsidRPr="00EE7D3A">
        <w:rPr>
          <w:rFonts w:ascii="Times New Roman" w:hAnsi="Times New Roman"/>
          <w:color w:val="000000" w:themeColor="text1"/>
          <w:sz w:val="24"/>
          <w:szCs w:val="24"/>
        </w:rPr>
        <w:t>Seminar</w:t>
      </w:r>
      <w:r>
        <w:rPr>
          <w:rFonts w:ascii="Times New Roman" w:hAnsi="Times New Roman"/>
          <w:color w:val="000000" w:themeColor="text1"/>
          <w:sz w:val="24"/>
          <w:szCs w:val="24"/>
        </w:rPr>
        <w:t xml:space="preserve"> for higher education institutions on recognition issues was held in Baku State University on 1 March 2017. T</w:t>
      </w:r>
      <w:r w:rsidRPr="00EE7D3A">
        <w:rPr>
          <w:rFonts w:ascii="Times New Roman" w:hAnsi="Times New Roman"/>
          <w:color w:val="000000" w:themeColor="text1"/>
          <w:sz w:val="24"/>
          <w:szCs w:val="24"/>
        </w:rPr>
        <w:t>here were</w:t>
      </w:r>
      <w:r>
        <w:rPr>
          <w:rFonts w:ascii="Times New Roman" w:hAnsi="Times New Roman"/>
          <w:color w:val="000000" w:themeColor="text1"/>
          <w:sz w:val="24"/>
          <w:szCs w:val="24"/>
        </w:rPr>
        <w:t xml:space="preserve"> a total of 34 participants mainly from</w:t>
      </w:r>
      <w:r w:rsidRPr="00EE7D3A">
        <w:rPr>
          <w:rFonts w:ascii="Times New Roman" w:hAnsi="Times New Roman"/>
          <w:color w:val="000000" w:themeColor="text1"/>
          <w:sz w:val="24"/>
          <w:szCs w:val="24"/>
        </w:rPr>
        <w:t xml:space="preserve"> </w:t>
      </w:r>
      <w:r>
        <w:rPr>
          <w:rFonts w:ascii="Times New Roman" w:hAnsi="Times New Roman"/>
          <w:color w:val="000000" w:themeColor="text1"/>
          <w:sz w:val="24"/>
          <w:szCs w:val="24"/>
        </w:rPr>
        <w:t>the universities as</w:t>
      </w:r>
      <w:r w:rsidRPr="00EE7D3A">
        <w:rPr>
          <w:rFonts w:ascii="Times New Roman" w:hAnsi="Times New Roman"/>
          <w:color w:val="000000" w:themeColor="text1"/>
          <w:sz w:val="24"/>
          <w:szCs w:val="24"/>
        </w:rPr>
        <w:t xml:space="preserve"> Azerbaijan State Oil and Industry University, Azerbaijan State Arts and Culture University, Azerbaijan Technical University, </w:t>
      </w:r>
      <w:proofErr w:type="spellStart"/>
      <w:r w:rsidRPr="00EE7D3A">
        <w:rPr>
          <w:rFonts w:ascii="Times New Roman" w:hAnsi="Times New Roman"/>
          <w:color w:val="000000" w:themeColor="text1"/>
          <w:sz w:val="24"/>
          <w:szCs w:val="24"/>
        </w:rPr>
        <w:t>Khazar</w:t>
      </w:r>
      <w:proofErr w:type="spellEnd"/>
      <w:r w:rsidRPr="00EE7D3A">
        <w:rPr>
          <w:rFonts w:ascii="Times New Roman" w:hAnsi="Times New Roman"/>
          <w:color w:val="000000" w:themeColor="text1"/>
          <w:sz w:val="24"/>
          <w:szCs w:val="24"/>
        </w:rPr>
        <w:t xml:space="preserve"> University, Azerbaijan State Economic University, Azerbaijan University of Languages, Baku Engineering University, Sumgait State University, </w:t>
      </w:r>
      <w:proofErr w:type="spellStart"/>
      <w:r w:rsidRPr="00EE7D3A">
        <w:rPr>
          <w:rFonts w:ascii="Times New Roman" w:hAnsi="Times New Roman"/>
          <w:color w:val="000000" w:themeColor="text1"/>
          <w:sz w:val="24"/>
          <w:szCs w:val="24"/>
        </w:rPr>
        <w:t>Nakhchivan</w:t>
      </w:r>
      <w:proofErr w:type="spellEnd"/>
      <w:r w:rsidRPr="00EE7D3A">
        <w:rPr>
          <w:rFonts w:ascii="Times New Roman" w:hAnsi="Times New Roman"/>
          <w:color w:val="000000" w:themeColor="text1"/>
          <w:sz w:val="24"/>
          <w:szCs w:val="24"/>
        </w:rPr>
        <w:t xml:space="preserve"> State University, Azerbaijan State Pedagogical University</w:t>
      </w:r>
      <w:r>
        <w:rPr>
          <w:rFonts w:ascii="Times New Roman" w:hAnsi="Times New Roman"/>
          <w:color w:val="000000" w:themeColor="text1"/>
          <w:sz w:val="24"/>
          <w:szCs w:val="24"/>
        </w:rPr>
        <w:t>, but also participants from Ministry of Education and ANO. The agenda of the seminar was focused on the presentations on international legal instruments; reforms in the European Higher Education Area; assessment recognition practices in Europa; assessment criteria and procedure; recognition networks; information provision; and recognition system, principles and procedure in the Republic of Azerbaijan.</w:t>
      </w:r>
    </w:p>
    <w:p w:rsidR="00E40D43" w:rsidRDefault="00E40D43" w:rsidP="00E40D43">
      <w:pPr>
        <w:rPr>
          <w:rFonts w:ascii="Times New Roman" w:hAnsi="Times New Roman"/>
          <w:bCs/>
          <w:color w:val="000000"/>
          <w:sz w:val="24"/>
          <w:szCs w:val="28"/>
          <w:lang w:val="en-US"/>
        </w:rPr>
      </w:pPr>
    </w:p>
    <w:p w:rsidR="00D53BAA" w:rsidRDefault="00D53BAA" w:rsidP="00E40D43">
      <w:pPr>
        <w:rPr>
          <w:rFonts w:ascii="Times New Roman" w:hAnsi="Times New Roman"/>
          <w:bCs/>
          <w:color w:val="000000"/>
          <w:sz w:val="24"/>
          <w:szCs w:val="28"/>
          <w:lang w:val="en-US"/>
        </w:rPr>
      </w:pPr>
    </w:p>
    <w:p w:rsidR="00E40D43" w:rsidRPr="002A323B" w:rsidRDefault="00E40D43" w:rsidP="00E40D43">
      <w:pPr>
        <w:rPr>
          <w:rFonts w:ascii="Times New Roman" w:hAnsi="Times New Roman"/>
          <w:bCs/>
          <w:color w:val="000000"/>
          <w:sz w:val="24"/>
          <w:szCs w:val="28"/>
          <w:lang w:val="en-US"/>
        </w:rPr>
      </w:pPr>
    </w:p>
    <w:p w:rsidR="00E40D43" w:rsidRPr="002A323B" w:rsidRDefault="00E40D43" w:rsidP="00E40D43">
      <w:pPr>
        <w:rPr>
          <w:rFonts w:ascii="Times New Roman" w:hAnsi="Times New Roman"/>
          <w:bCs/>
          <w:color w:val="000000"/>
          <w:sz w:val="24"/>
          <w:szCs w:val="28"/>
          <w:lang w:val="en-US"/>
        </w:rPr>
      </w:pPr>
    </w:p>
    <w:p w:rsidR="00E40D43" w:rsidRPr="00E95130" w:rsidRDefault="00D53BAA" w:rsidP="00E40D43">
      <w:pPr>
        <w:rPr>
          <w:rFonts w:ascii="Times New Roman" w:hAnsi="Times New Roman"/>
          <w:b/>
          <w:bCs/>
          <w:color w:val="000000"/>
          <w:sz w:val="28"/>
          <w:szCs w:val="28"/>
          <w:lang w:val="en-US"/>
        </w:rPr>
      </w:pPr>
      <w:r>
        <w:rPr>
          <w:rFonts w:ascii="Times New Roman" w:hAnsi="Times New Roman"/>
          <w:b/>
          <w:bCs/>
          <w:color w:val="000000"/>
          <w:sz w:val="28"/>
          <w:szCs w:val="28"/>
          <w:lang w:val="en-US"/>
        </w:rPr>
        <w:t>03/03/2017</w:t>
      </w:r>
      <w:r w:rsidR="00E40D43">
        <w:rPr>
          <w:rFonts w:ascii="Times New Roman" w:hAnsi="Times New Roman"/>
          <w:b/>
          <w:bCs/>
          <w:color w:val="000000"/>
          <w:sz w:val="28"/>
          <w:szCs w:val="28"/>
          <w:lang w:val="en-US"/>
        </w:rPr>
        <w:tab/>
      </w:r>
      <w:r>
        <w:rPr>
          <w:rFonts w:ascii="Times New Roman" w:hAnsi="Times New Roman"/>
          <w:b/>
          <w:bCs/>
          <w:color w:val="000000"/>
          <w:sz w:val="28"/>
          <w:szCs w:val="28"/>
          <w:lang w:val="en-US"/>
        </w:rPr>
        <w:t>, Baku</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sidR="00E40D43">
        <w:rPr>
          <w:rFonts w:ascii="Times New Roman" w:hAnsi="Times New Roman"/>
          <w:b/>
          <w:bCs/>
          <w:color w:val="000000"/>
          <w:sz w:val="28"/>
          <w:szCs w:val="28"/>
          <w:lang w:val="en-US"/>
        </w:rPr>
        <w:tab/>
        <w:t>_____________________</w:t>
      </w:r>
    </w:p>
    <w:p w:rsidR="00E40D43" w:rsidRPr="00D53BAA" w:rsidRDefault="00E40D43" w:rsidP="00E40D43">
      <w:pPr>
        <w:rPr>
          <w:lang w:val="en-US"/>
        </w:rPr>
      </w:pPr>
      <w:r w:rsidRPr="00D53BAA">
        <w:rPr>
          <w:rFonts w:ascii="Times New Roman" w:hAnsi="Times New Roman"/>
          <w:bCs/>
          <w:color w:val="000000"/>
          <w:sz w:val="28"/>
          <w:szCs w:val="28"/>
          <w:lang w:val="en-US"/>
        </w:rPr>
        <w:t>(Date and place)</w:t>
      </w:r>
      <w:r w:rsidRPr="00D53BAA">
        <w:rPr>
          <w:rFonts w:ascii="Times New Roman" w:hAnsi="Times New Roman"/>
          <w:bCs/>
          <w:color w:val="000000"/>
          <w:sz w:val="28"/>
          <w:szCs w:val="28"/>
          <w:lang w:val="en-US"/>
        </w:rPr>
        <w:tab/>
      </w:r>
      <w:r w:rsidRPr="00D53BAA">
        <w:rPr>
          <w:rFonts w:ascii="Times New Roman" w:hAnsi="Times New Roman"/>
          <w:bCs/>
          <w:color w:val="000000"/>
          <w:sz w:val="28"/>
          <w:szCs w:val="28"/>
          <w:lang w:val="en-US"/>
        </w:rPr>
        <w:tab/>
      </w:r>
      <w:r w:rsidRPr="00D53BAA">
        <w:rPr>
          <w:rFonts w:ascii="Times New Roman" w:hAnsi="Times New Roman"/>
          <w:bCs/>
          <w:color w:val="000000"/>
          <w:sz w:val="28"/>
          <w:szCs w:val="28"/>
          <w:lang w:val="en-US"/>
        </w:rPr>
        <w:tab/>
        <w:t>(Signature of Expert)</w:t>
      </w:r>
      <w:r w:rsidRPr="00D53BAA">
        <w:rPr>
          <w:rFonts w:ascii="Times New Roman" w:hAnsi="Times New Roman"/>
          <w:bCs/>
          <w:color w:val="000000"/>
          <w:sz w:val="28"/>
          <w:szCs w:val="28"/>
          <w:lang w:val="en-US"/>
        </w:rPr>
        <w:tab/>
      </w:r>
    </w:p>
    <w:p w:rsidR="00E40D43" w:rsidRPr="00401A0C" w:rsidRDefault="00E40D43" w:rsidP="00E40D43">
      <w:pPr>
        <w:rPr>
          <w:lang w:val="en-US"/>
        </w:rPr>
      </w:pPr>
    </w:p>
    <w:p w:rsidR="00D53BAA" w:rsidRDefault="00D53BAA" w:rsidP="00D53BAA">
      <w:pPr>
        <w:rPr>
          <w:rFonts w:ascii="Times New Roman" w:hAnsi="Times New Roman"/>
          <w:bCs/>
          <w:color w:val="000000"/>
          <w:sz w:val="24"/>
          <w:szCs w:val="28"/>
          <w:lang w:val="en-US"/>
        </w:rPr>
      </w:pPr>
    </w:p>
    <w:p w:rsidR="00D53BAA" w:rsidRPr="002A323B" w:rsidRDefault="00D53BAA" w:rsidP="00D53BAA">
      <w:pPr>
        <w:rPr>
          <w:rFonts w:ascii="Times New Roman" w:hAnsi="Times New Roman"/>
          <w:bCs/>
          <w:color w:val="000000"/>
          <w:sz w:val="24"/>
          <w:szCs w:val="28"/>
          <w:lang w:val="en-US"/>
        </w:rPr>
      </w:pPr>
    </w:p>
    <w:p w:rsidR="00D53BAA" w:rsidRPr="00E95130" w:rsidRDefault="00D53BAA" w:rsidP="00D53BAA">
      <w:pPr>
        <w:rPr>
          <w:rFonts w:ascii="Times New Roman" w:hAnsi="Times New Roman"/>
          <w:b/>
          <w:bCs/>
          <w:color w:val="000000"/>
          <w:sz w:val="28"/>
          <w:szCs w:val="28"/>
          <w:lang w:val="en-US"/>
        </w:rPr>
      </w:pPr>
      <w:r>
        <w:rPr>
          <w:rFonts w:ascii="Times New Roman" w:hAnsi="Times New Roman"/>
          <w:b/>
          <w:bCs/>
          <w:color w:val="000000"/>
          <w:sz w:val="28"/>
          <w:szCs w:val="28"/>
          <w:lang w:val="en-US"/>
        </w:rPr>
        <w:t>03/03/2017, Baku</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DD2933" w:rsidRPr="00E40D43" w:rsidRDefault="00D53BAA">
      <w:pPr>
        <w:rPr>
          <w:lang w:val="en-US"/>
        </w:rPr>
      </w:pPr>
      <w:r w:rsidRPr="00D53BAA">
        <w:rPr>
          <w:rFonts w:ascii="Times New Roman" w:hAnsi="Times New Roman"/>
          <w:bCs/>
          <w:color w:val="000000"/>
          <w:sz w:val="28"/>
          <w:szCs w:val="28"/>
          <w:lang w:val="en-US"/>
        </w:rPr>
        <w:t>(Date and place)</w:t>
      </w:r>
      <w:r w:rsidRPr="00D53BAA">
        <w:rPr>
          <w:rFonts w:ascii="Times New Roman" w:hAnsi="Times New Roman"/>
          <w:bCs/>
          <w:color w:val="000000"/>
          <w:sz w:val="28"/>
          <w:szCs w:val="28"/>
          <w:lang w:val="en-US"/>
        </w:rPr>
        <w:tab/>
      </w:r>
      <w:r w:rsidRPr="00D53BAA">
        <w:rPr>
          <w:rFonts w:ascii="Times New Roman" w:hAnsi="Times New Roman"/>
          <w:bCs/>
          <w:color w:val="000000"/>
          <w:sz w:val="28"/>
          <w:szCs w:val="28"/>
          <w:lang w:val="en-US"/>
        </w:rPr>
        <w:tab/>
      </w:r>
      <w:r w:rsidRPr="00D53BAA">
        <w:rPr>
          <w:rFonts w:ascii="Times New Roman" w:hAnsi="Times New Roman"/>
          <w:bCs/>
          <w:color w:val="000000"/>
          <w:sz w:val="28"/>
          <w:szCs w:val="28"/>
          <w:lang w:val="en-US"/>
        </w:rPr>
        <w:tab/>
        <w:t>(Signature of Expert)</w:t>
      </w:r>
      <w:r w:rsidRPr="00D53BAA">
        <w:rPr>
          <w:rFonts w:ascii="Times New Roman" w:hAnsi="Times New Roman"/>
          <w:bCs/>
          <w:color w:val="000000"/>
          <w:sz w:val="28"/>
          <w:szCs w:val="28"/>
          <w:lang w:val="en-US"/>
        </w:rPr>
        <w:tab/>
      </w:r>
    </w:p>
    <w:sectPr w:rsidR="00DD2933" w:rsidRPr="00E40D43" w:rsidSect="006178BC">
      <w:headerReference w:type="default" r:id="rId10"/>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F3" w:rsidRDefault="002B69F3">
      <w:r>
        <w:separator/>
      </w:r>
    </w:p>
  </w:endnote>
  <w:endnote w:type="continuationSeparator" w:id="0">
    <w:p w:rsidR="002B69F3" w:rsidRDefault="002B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F3" w:rsidRDefault="002B69F3">
      <w:r>
        <w:separator/>
      </w:r>
    </w:p>
  </w:footnote>
  <w:footnote w:type="continuationSeparator" w:id="0">
    <w:p w:rsidR="002B69F3" w:rsidRDefault="002B6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E40D43"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E40D43"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0638C93C" wp14:editId="4B8CC795">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72D16F39" wp14:editId="67A4E493">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BE1D9CF" wp14:editId="626D9E15">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2567B33" wp14:editId="6AC118C2">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CDFC463" wp14:editId="7F7DD1BE">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E40D43"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43"/>
    <w:rsid w:val="000318D2"/>
    <w:rsid w:val="000A0EB9"/>
    <w:rsid w:val="000A426F"/>
    <w:rsid w:val="001608D3"/>
    <w:rsid w:val="0017191E"/>
    <w:rsid w:val="001B4DA0"/>
    <w:rsid w:val="00204952"/>
    <w:rsid w:val="00224DB8"/>
    <w:rsid w:val="002B69F3"/>
    <w:rsid w:val="002B701C"/>
    <w:rsid w:val="002E093B"/>
    <w:rsid w:val="00301E2F"/>
    <w:rsid w:val="003F1D19"/>
    <w:rsid w:val="0041641E"/>
    <w:rsid w:val="006E3A50"/>
    <w:rsid w:val="00711E68"/>
    <w:rsid w:val="00723FF2"/>
    <w:rsid w:val="00730BB5"/>
    <w:rsid w:val="007678EA"/>
    <w:rsid w:val="00780665"/>
    <w:rsid w:val="007B17CB"/>
    <w:rsid w:val="007D5643"/>
    <w:rsid w:val="00802C66"/>
    <w:rsid w:val="00804BDA"/>
    <w:rsid w:val="00804EBC"/>
    <w:rsid w:val="00857A89"/>
    <w:rsid w:val="0087600C"/>
    <w:rsid w:val="00892099"/>
    <w:rsid w:val="009A459F"/>
    <w:rsid w:val="009B098B"/>
    <w:rsid w:val="00A0737B"/>
    <w:rsid w:val="00A31F3A"/>
    <w:rsid w:val="00A62E49"/>
    <w:rsid w:val="00B30772"/>
    <w:rsid w:val="00B364EE"/>
    <w:rsid w:val="00BC7651"/>
    <w:rsid w:val="00C74D08"/>
    <w:rsid w:val="00C82209"/>
    <w:rsid w:val="00C97A19"/>
    <w:rsid w:val="00D53BAA"/>
    <w:rsid w:val="00DA4D11"/>
    <w:rsid w:val="00DC3AB6"/>
    <w:rsid w:val="00DD2933"/>
    <w:rsid w:val="00E209FE"/>
    <w:rsid w:val="00E40D43"/>
    <w:rsid w:val="00EB05EB"/>
    <w:rsid w:val="00F22882"/>
    <w:rsid w:val="00F572E7"/>
    <w:rsid w:val="00F80F41"/>
    <w:rsid w:val="00F843E2"/>
    <w:rsid w:val="00F9394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4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D4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D43"/>
    <w:rPr>
      <w:rFonts w:ascii="Cambria" w:eastAsia="Times New Roman" w:hAnsi="Cambria" w:cs="Times New Roman"/>
      <w:b/>
      <w:bCs/>
      <w:kern w:val="28"/>
      <w:sz w:val="32"/>
      <w:szCs w:val="32"/>
      <w:lang w:val="en-US"/>
    </w:rPr>
  </w:style>
  <w:style w:type="table" w:styleId="a5">
    <w:name w:val="Table Grid"/>
    <w:basedOn w:val="a1"/>
    <w:uiPriority w:val="39"/>
    <w:rsid w:val="00E4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572E7"/>
    <w:rPr>
      <w:rFonts w:ascii="Tahoma" w:hAnsi="Tahoma" w:cs="Tahoma"/>
      <w:sz w:val="16"/>
      <w:szCs w:val="16"/>
    </w:rPr>
  </w:style>
  <w:style w:type="character" w:customStyle="1" w:styleId="a7">
    <w:name w:val="Текст выноски Знак"/>
    <w:basedOn w:val="a0"/>
    <w:link w:val="a6"/>
    <w:uiPriority w:val="99"/>
    <w:semiHidden/>
    <w:rsid w:val="00F572E7"/>
    <w:rPr>
      <w:rFonts w:ascii="Tahoma" w:eastAsia="Times New Roman" w:hAnsi="Tahoma" w:cs="Tahoma"/>
      <w:color w:val="800000"/>
      <w:sz w:val="16"/>
      <w:szCs w:val="16"/>
      <w:lang w:val="en-GB"/>
    </w:rPr>
  </w:style>
  <w:style w:type="character" w:styleId="a8">
    <w:name w:val="Hyperlink"/>
    <w:basedOn w:val="a0"/>
    <w:uiPriority w:val="99"/>
    <w:unhideWhenUsed/>
    <w:rsid w:val="00892099"/>
    <w:rPr>
      <w:color w:val="0563C1" w:themeColor="hyperlink"/>
      <w:u w:val="single"/>
    </w:rPr>
  </w:style>
  <w:style w:type="character" w:styleId="a9">
    <w:name w:val="FollowedHyperlink"/>
    <w:basedOn w:val="a0"/>
    <w:uiPriority w:val="99"/>
    <w:semiHidden/>
    <w:unhideWhenUsed/>
    <w:rsid w:val="001719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4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D4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D43"/>
    <w:rPr>
      <w:rFonts w:ascii="Cambria" w:eastAsia="Times New Roman" w:hAnsi="Cambria" w:cs="Times New Roman"/>
      <w:b/>
      <w:bCs/>
      <w:kern w:val="28"/>
      <w:sz w:val="32"/>
      <w:szCs w:val="32"/>
      <w:lang w:val="en-US"/>
    </w:rPr>
  </w:style>
  <w:style w:type="table" w:styleId="a5">
    <w:name w:val="Table Grid"/>
    <w:basedOn w:val="a1"/>
    <w:uiPriority w:val="39"/>
    <w:rsid w:val="00E4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572E7"/>
    <w:rPr>
      <w:rFonts w:ascii="Tahoma" w:hAnsi="Tahoma" w:cs="Tahoma"/>
      <w:sz w:val="16"/>
      <w:szCs w:val="16"/>
    </w:rPr>
  </w:style>
  <w:style w:type="character" w:customStyle="1" w:styleId="a7">
    <w:name w:val="Текст выноски Знак"/>
    <w:basedOn w:val="a0"/>
    <w:link w:val="a6"/>
    <w:uiPriority w:val="99"/>
    <w:semiHidden/>
    <w:rsid w:val="00F572E7"/>
    <w:rPr>
      <w:rFonts w:ascii="Tahoma" w:eastAsia="Times New Roman" w:hAnsi="Tahoma" w:cs="Tahoma"/>
      <w:color w:val="800000"/>
      <w:sz w:val="16"/>
      <w:szCs w:val="16"/>
      <w:lang w:val="en-GB"/>
    </w:rPr>
  </w:style>
  <w:style w:type="character" w:styleId="a8">
    <w:name w:val="Hyperlink"/>
    <w:basedOn w:val="a0"/>
    <w:uiPriority w:val="99"/>
    <w:unhideWhenUsed/>
    <w:rsid w:val="00892099"/>
    <w:rPr>
      <w:color w:val="0563C1" w:themeColor="hyperlink"/>
      <w:u w:val="single"/>
    </w:rPr>
  </w:style>
  <w:style w:type="character" w:styleId="a9">
    <w:name w:val="FollowedHyperlink"/>
    <w:basedOn w:val="a0"/>
    <w:uiPriority w:val="99"/>
    <w:semiHidden/>
    <w:unhideWhenUsed/>
    <w:rsid w:val="00171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strifikasiya.edu.az/frontend/en/content/item/9-%C3%BCmumi-qaydalar" TargetMode="External"/><Relationship Id="rId3" Type="http://schemas.openxmlformats.org/officeDocument/2006/relationships/settings" Target="settings.xml"/><Relationship Id="rId7" Type="http://schemas.openxmlformats.org/officeDocument/2006/relationships/hyperlink" Target="http://ear.enic-naric.net/emanua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nic-naric.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2148</Words>
  <Characters>12250</Characters>
  <Application>Microsoft Office Word</Application>
  <DocSecurity>0</DocSecurity>
  <Lines>102</Lines>
  <Paragraphs>28</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2017-04-17T07:19:00Z</dcterms:created>
  <dcterms:modified xsi:type="dcterms:W3CDTF">2017-04-17T07:19:00Z</dcterms:modified>
</cp:coreProperties>
</file>