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86" w:rsidRDefault="004F0E86" w:rsidP="004F0E86">
      <w:pPr>
        <w:jc w:val="center"/>
        <w:rPr>
          <w:rFonts w:ascii="Palatino Linotype" w:hAnsi="Palatino Linotype"/>
          <w:b/>
          <w:lang w:val="az-Latn-AZ"/>
        </w:rPr>
      </w:pPr>
      <w:r>
        <w:rPr>
          <w:rFonts w:ascii="Palatino Linotype" w:hAnsi="Palatino Linotype"/>
          <w:b/>
          <w:lang w:val="az-Latn-AZ"/>
        </w:rPr>
        <w:t>“Doktoranturaların yaradılması və doktoranturaya qəbul Qaydaları”nın təsdiq edilməsi haqqında</w:t>
      </w:r>
    </w:p>
    <w:p w:rsidR="004F0E86" w:rsidRDefault="004F0E86" w:rsidP="004F0E86">
      <w:pPr>
        <w:jc w:val="center"/>
        <w:rPr>
          <w:rFonts w:ascii="Palatino Linotype" w:hAnsi="Palatino Linotype"/>
          <w:lang w:val="az-Latn-AZ"/>
        </w:rPr>
      </w:pPr>
    </w:p>
    <w:p w:rsidR="004F0E86" w:rsidRDefault="004F0E86" w:rsidP="004F0E86">
      <w:pPr>
        <w:jc w:val="center"/>
        <w:rPr>
          <w:rFonts w:ascii="Palatino Linotype" w:hAnsi="Palatino Linotype"/>
          <w:lang w:val="az-Latn-AZ"/>
        </w:rPr>
      </w:pPr>
      <w:r>
        <w:rPr>
          <w:rFonts w:ascii="Palatino Linotype" w:hAnsi="Palatino Linotype"/>
          <w:lang w:val="az-Latn-AZ"/>
        </w:rPr>
        <w:t>AZƏRBAYCAN RESPUBLİKASI NAZİRLƏR KABİNETİNİN QƏRARI</w:t>
      </w:r>
    </w:p>
    <w:p w:rsidR="004F0E86" w:rsidRDefault="004F0E86" w:rsidP="004F0E86">
      <w:pPr>
        <w:rPr>
          <w:rFonts w:ascii="Palatino Linotype" w:hAnsi="Palatino Linotype"/>
          <w:lang w:val="az-Latn-AZ"/>
        </w:rPr>
      </w:pPr>
    </w:p>
    <w:p w:rsidR="004F0E86" w:rsidRDefault="004F0E86" w:rsidP="004F0E86">
      <w:pPr>
        <w:ind w:firstLine="540"/>
        <w:jc w:val="both"/>
        <w:rPr>
          <w:rFonts w:ascii="Palatino Linotype" w:hAnsi="Palatino Linotype"/>
          <w:b/>
          <w:lang w:val="az-Latn-AZ"/>
        </w:rPr>
      </w:pPr>
      <w:r>
        <w:rPr>
          <w:rFonts w:ascii="Palatino Linotype" w:hAnsi="Palatino Linotype"/>
          <w:lang w:val="az-Latn-AZ"/>
        </w:rPr>
        <w:t xml:space="preserve">“Təhsil haqqında” Azərbaycan Respublikası Qanununun tətbiq edilməsi barədə” Azərbaycan Respublikası Prezidentinin 2009-cu il 5 sentyabr tarixli, 156 nömrəli Fərmanının 1.15-ci bəndinin icrasını təmin etmək məqsədi ilə Azərbaycan Respublikasının Nazirlər Kabineti </w:t>
      </w:r>
      <w:r>
        <w:rPr>
          <w:rFonts w:ascii="Palatino Linotype" w:hAnsi="Palatino Linotype"/>
          <w:b/>
          <w:lang w:val="az-Latn-AZ"/>
        </w:rPr>
        <w:t>qərara alır:</w:t>
      </w:r>
    </w:p>
    <w:p w:rsidR="004F0E86" w:rsidRDefault="004F0E86" w:rsidP="004F0E86">
      <w:pPr>
        <w:ind w:firstLine="540"/>
        <w:jc w:val="both"/>
        <w:rPr>
          <w:rFonts w:ascii="Palatino Linotype" w:hAnsi="Palatino Linotype"/>
          <w:lang w:val="az-Latn-AZ"/>
        </w:rPr>
      </w:pPr>
      <w:r>
        <w:rPr>
          <w:rFonts w:ascii="Palatino Linotype" w:hAnsi="Palatino Linotype"/>
          <w:lang w:val="az-Latn-AZ"/>
        </w:rPr>
        <w:t>1. “Doktoranturaların yaradılması və doktoranturaya qəbul Qaydaları” təsdiq edilsin (əlavə olunur).</w:t>
      </w:r>
    </w:p>
    <w:p w:rsidR="004F0E86" w:rsidRDefault="004F0E86" w:rsidP="004F0E86">
      <w:pPr>
        <w:ind w:firstLine="540"/>
        <w:jc w:val="both"/>
        <w:rPr>
          <w:rFonts w:ascii="Palatino Linotype" w:hAnsi="Palatino Linotype"/>
          <w:lang w:val="az-Latn-AZ"/>
        </w:rPr>
      </w:pPr>
      <w:r>
        <w:rPr>
          <w:rFonts w:ascii="Palatino Linotype" w:hAnsi="Palatino Linotype"/>
          <w:lang w:val="az-Latn-AZ"/>
        </w:rPr>
        <w:t>2. Bu qərar imzalandığı gündən qüvvəyə minir.</w:t>
      </w:r>
    </w:p>
    <w:p w:rsidR="004F0E86" w:rsidRDefault="004F0E86" w:rsidP="004F0E86">
      <w:pPr>
        <w:rPr>
          <w:rFonts w:ascii="Palatino Linotype" w:hAnsi="Palatino Linotype"/>
          <w:lang w:val="az-Latn-AZ"/>
        </w:rPr>
      </w:pPr>
    </w:p>
    <w:p w:rsidR="004F0E86" w:rsidRPr="001D222E" w:rsidRDefault="004F0E86" w:rsidP="004F0E86">
      <w:pPr>
        <w:jc w:val="right"/>
        <w:rPr>
          <w:rFonts w:ascii="Palatino Linotype" w:hAnsi="Palatino Linotype"/>
          <w:b/>
          <w:sz w:val="22"/>
          <w:szCs w:val="22"/>
          <w:lang w:val="az-Latn-AZ"/>
        </w:rPr>
      </w:pPr>
      <w:r w:rsidRPr="001D222E">
        <w:rPr>
          <w:rFonts w:ascii="Palatino Linotype" w:hAnsi="Palatino Linotype"/>
          <w:b/>
          <w:sz w:val="22"/>
          <w:szCs w:val="22"/>
          <w:lang w:val="az-Latn-AZ"/>
        </w:rPr>
        <w:t>Azərbaycan Respublikasının Baş naziri A.RASİZADƏ</w:t>
      </w:r>
    </w:p>
    <w:p w:rsidR="004F0E86" w:rsidRPr="001D222E" w:rsidRDefault="004F0E86" w:rsidP="004F0E86">
      <w:pPr>
        <w:rPr>
          <w:rFonts w:ascii="Palatino Linotype" w:hAnsi="Palatino Linotype"/>
          <w:sz w:val="22"/>
          <w:szCs w:val="22"/>
          <w:lang w:val="az-Latn-AZ"/>
        </w:rPr>
      </w:pPr>
    </w:p>
    <w:p w:rsidR="004F0E86" w:rsidRPr="001D222E" w:rsidRDefault="004F0E86" w:rsidP="004F0E86">
      <w:pPr>
        <w:rPr>
          <w:rFonts w:ascii="Palatino Linotype" w:hAnsi="Palatino Linotype"/>
          <w:sz w:val="22"/>
          <w:szCs w:val="22"/>
          <w:lang w:val="az-Latn-AZ"/>
        </w:rPr>
      </w:pPr>
      <w:r w:rsidRPr="001D222E">
        <w:rPr>
          <w:rFonts w:ascii="Palatino Linotype" w:hAnsi="Palatino Linotype"/>
          <w:sz w:val="22"/>
          <w:szCs w:val="22"/>
          <w:lang w:val="az-Latn-AZ"/>
        </w:rPr>
        <w:t>Bakı şəhəri, 1 iyul 2010-cu il</w:t>
      </w:r>
    </w:p>
    <w:p w:rsidR="004F0E86" w:rsidRPr="001D222E" w:rsidRDefault="004F0E86" w:rsidP="004F0E86">
      <w:pPr>
        <w:ind w:firstLine="708"/>
        <w:rPr>
          <w:rFonts w:ascii="Palatino Linotype" w:hAnsi="Palatino Linotype"/>
          <w:sz w:val="22"/>
          <w:szCs w:val="22"/>
          <w:lang w:val="az-Latn-AZ"/>
        </w:rPr>
      </w:pPr>
      <w:r>
        <w:rPr>
          <w:rFonts w:ascii="Palatino Linotype" w:hAnsi="Palatino Linotype"/>
          <w:sz w:val="22"/>
          <w:szCs w:val="22"/>
          <w:lang w:val="az-Latn-AZ"/>
        </w:rPr>
        <w:t xml:space="preserve">     </w:t>
      </w:r>
      <w:r w:rsidRPr="001D222E">
        <w:rPr>
          <w:rFonts w:ascii="Palatino Linotype" w:hAnsi="Palatino Linotype"/>
          <w:sz w:val="22"/>
          <w:szCs w:val="22"/>
          <w:lang w:val="az-Latn-AZ"/>
        </w:rPr>
        <w:t>№ 129</w:t>
      </w:r>
    </w:p>
    <w:p w:rsidR="004F0E86" w:rsidRDefault="004F0E86" w:rsidP="004F0E86">
      <w:pPr>
        <w:rPr>
          <w:rFonts w:ascii="Palatino Linotype" w:hAnsi="Palatino Linotype"/>
          <w:lang w:val="az-Latn-AZ"/>
        </w:rPr>
      </w:pPr>
    </w:p>
    <w:p w:rsidR="004F0E86" w:rsidRDefault="004F0E86" w:rsidP="004F0E86">
      <w:pPr>
        <w:rPr>
          <w:rFonts w:ascii="Palatino Linotype" w:hAnsi="Palatino Linotype"/>
          <w:lang w:val="az-Latn-AZ"/>
        </w:rPr>
      </w:pPr>
    </w:p>
    <w:p w:rsidR="004F0E86" w:rsidRPr="001D222E" w:rsidRDefault="004F0E86" w:rsidP="004F0E86">
      <w:pPr>
        <w:ind w:left="4680"/>
        <w:jc w:val="center"/>
        <w:rPr>
          <w:rFonts w:ascii="Palatino Linotype" w:hAnsi="Palatino Linotype"/>
          <w:sz w:val="22"/>
          <w:szCs w:val="22"/>
          <w:lang w:val="az-Latn-AZ"/>
        </w:rPr>
      </w:pPr>
      <w:r w:rsidRPr="001D222E">
        <w:rPr>
          <w:rFonts w:ascii="Palatino Linotype" w:hAnsi="Palatino Linotype"/>
          <w:sz w:val="22"/>
          <w:szCs w:val="22"/>
          <w:lang w:val="az-Latn-AZ"/>
        </w:rPr>
        <w:t>Azərbaycan Respublikası Nazirlər Kabinetinin</w:t>
      </w:r>
    </w:p>
    <w:p w:rsidR="004F0E86" w:rsidRPr="001D222E" w:rsidRDefault="004F0E86" w:rsidP="004F0E86">
      <w:pPr>
        <w:ind w:left="4680"/>
        <w:jc w:val="center"/>
        <w:rPr>
          <w:rFonts w:ascii="Palatino Linotype" w:hAnsi="Palatino Linotype"/>
          <w:sz w:val="22"/>
          <w:szCs w:val="22"/>
          <w:lang w:val="az-Latn-AZ"/>
        </w:rPr>
      </w:pPr>
      <w:r w:rsidRPr="001D222E">
        <w:rPr>
          <w:rFonts w:ascii="Palatino Linotype" w:hAnsi="Palatino Linotype"/>
          <w:sz w:val="22"/>
          <w:szCs w:val="22"/>
          <w:lang w:val="az-Latn-AZ"/>
        </w:rPr>
        <w:t>2010-cu il 1 iyul tarixli, 129 nömrəli qərarı ilə</w:t>
      </w:r>
    </w:p>
    <w:p w:rsidR="004F0E86" w:rsidRDefault="004F0E86" w:rsidP="004F0E86">
      <w:pPr>
        <w:ind w:left="4680"/>
        <w:jc w:val="center"/>
        <w:rPr>
          <w:rFonts w:ascii="Palatino Linotype" w:hAnsi="Palatino Linotype"/>
          <w:sz w:val="18"/>
          <w:szCs w:val="18"/>
          <w:lang w:val="az-Latn-AZ"/>
        </w:rPr>
      </w:pPr>
      <w:r w:rsidRPr="001D222E">
        <w:rPr>
          <w:rFonts w:ascii="Palatino Linotype" w:hAnsi="Palatino Linotype"/>
          <w:sz w:val="22"/>
          <w:szCs w:val="22"/>
          <w:lang w:val="az-Latn-AZ"/>
        </w:rPr>
        <w:t>TƏSDİQ EDİLMİŞDİR</w:t>
      </w:r>
    </w:p>
    <w:p w:rsidR="004F0E86" w:rsidRDefault="004F0E86" w:rsidP="004F0E86">
      <w:pPr>
        <w:rPr>
          <w:rFonts w:ascii="Palatino Linotype" w:hAnsi="Palatino Linotype"/>
          <w:lang w:val="az-Latn-AZ"/>
        </w:rPr>
      </w:pPr>
    </w:p>
    <w:p w:rsidR="004F0E86" w:rsidRDefault="004F0E86" w:rsidP="004F0E86">
      <w:pPr>
        <w:jc w:val="center"/>
        <w:rPr>
          <w:rFonts w:ascii="Palatino Linotype" w:hAnsi="Palatino Linotype"/>
          <w:b/>
          <w:sz w:val="22"/>
          <w:szCs w:val="22"/>
          <w:lang w:val="az-Latn-AZ"/>
        </w:rPr>
      </w:pPr>
      <w:r>
        <w:rPr>
          <w:rFonts w:ascii="Palatino Linotype" w:hAnsi="Palatino Linotype"/>
          <w:b/>
          <w:sz w:val="22"/>
          <w:szCs w:val="22"/>
          <w:lang w:val="az-Latn-AZ"/>
        </w:rPr>
        <w:t>Doktoranturaların yaradılması və doktoranturaya qəbul</w:t>
      </w:r>
    </w:p>
    <w:p w:rsidR="004F0E86" w:rsidRDefault="004F0E86" w:rsidP="004F0E86">
      <w:pPr>
        <w:jc w:val="center"/>
        <w:rPr>
          <w:rFonts w:ascii="Palatino Linotype" w:hAnsi="Palatino Linotype"/>
          <w:b/>
          <w:sz w:val="22"/>
          <w:szCs w:val="22"/>
          <w:lang w:val="az-Latn-AZ"/>
        </w:rPr>
      </w:pPr>
    </w:p>
    <w:p w:rsidR="004F0E86" w:rsidRDefault="004F0E86" w:rsidP="004F0E86">
      <w:pPr>
        <w:jc w:val="center"/>
        <w:rPr>
          <w:rFonts w:ascii="Palatino Linotype" w:hAnsi="Palatino Linotype"/>
          <w:b/>
          <w:spacing w:val="60"/>
          <w:sz w:val="22"/>
          <w:szCs w:val="22"/>
          <w:lang w:val="az-Latn-AZ"/>
        </w:rPr>
      </w:pPr>
      <w:r>
        <w:rPr>
          <w:rFonts w:ascii="Palatino Linotype" w:hAnsi="Palatino Linotype"/>
          <w:b/>
          <w:spacing w:val="60"/>
          <w:sz w:val="22"/>
          <w:szCs w:val="22"/>
          <w:lang w:val="az-Latn-AZ"/>
        </w:rPr>
        <w:t>QAYDALARI</w:t>
      </w:r>
    </w:p>
    <w:p w:rsidR="004F0E86" w:rsidRDefault="004F0E86" w:rsidP="004F0E86">
      <w:pPr>
        <w:jc w:val="center"/>
        <w:rPr>
          <w:rFonts w:ascii="Palatino Linotype" w:hAnsi="Palatino Linotype"/>
          <w:b/>
          <w:sz w:val="22"/>
          <w:szCs w:val="22"/>
          <w:lang w:val="az-Latn-AZ"/>
        </w:rPr>
      </w:pPr>
    </w:p>
    <w:p w:rsidR="004F0E86" w:rsidRDefault="004F0E86" w:rsidP="004F0E86">
      <w:pPr>
        <w:jc w:val="center"/>
        <w:rPr>
          <w:rFonts w:ascii="Palatino Linotype" w:hAnsi="Palatino Linotype"/>
          <w:b/>
          <w:sz w:val="22"/>
          <w:szCs w:val="22"/>
          <w:lang w:val="az-Latn-AZ"/>
        </w:rPr>
      </w:pPr>
      <w:r>
        <w:rPr>
          <w:rFonts w:ascii="Palatino Linotype" w:hAnsi="Palatino Linotype"/>
          <w:b/>
          <w:sz w:val="22"/>
          <w:szCs w:val="22"/>
          <w:lang w:val="az-Latn-AZ"/>
        </w:rPr>
        <w:t>1. ÜMUMİ MÜDDƏALAR</w:t>
      </w:r>
    </w:p>
    <w:p w:rsidR="004F0E86" w:rsidRDefault="004F0E86" w:rsidP="004F0E86">
      <w:pPr>
        <w:jc w:val="center"/>
        <w:rPr>
          <w:rFonts w:ascii="Palatino Linotype" w:hAnsi="Palatino Linotype"/>
          <w:b/>
          <w:sz w:val="22"/>
          <w:szCs w:val="22"/>
          <w:lang w:val="az-Latn-AZ"/>
        </w:rPr>
      </w:pP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1.1. Bu Qaydalar </w:t>
      </w:r>
      <w:r>
        <w:rPr>
          <w:rFonts w:ascii="Palatino Linotype" w:hAnsi="Palatino Linotype"/>
          <w:lang w:val="az-Latn-AZ"/>
        </w:rPr>
        <w:t>“</w:t>
      </w:r>
      <w:r>
        <w:rPr>
          <w:rFonts w:ascii="Palatino Linotype" w:hAnsi="Palatino Linotype"/>
          <w:sz w:val="22"/>
          <w:szCs w:val="22"/>
          <w:lang w:val="az-Latn-AZ"/>
        </w:rPr>
        <w:t>Təhsil haqqında</w:t>
      </w:r>
      <w:r>
        <w:rPr>
          <w:rFonts w:ascii="Palatino Linotype" w:hAnsi="Palatino Linotype"/>
          <w:lang w:val="az-Latn-AZ"/>
        </w:rPr>
        <w:t>”</w:t>
      </w:r>
      <w:r>
        <w:rPr>
          <w:rFonts w:ascii="Palatino Linotype" w:hAnsi="Palatino Linotype"/>
          <w:sz w:val="22"/>
          <w:szCs w:val="22"/>
          <w:lang w:val="az-Latn-AZ"/>
        </w:rPr>
        <w:t xml:space="preserve"> Azərbaycan Respublikası Qanununa əsasən hazırlanmışdır və doktoranturaların yaradılmasına qoyulan tələbləri və doktoranturaya vahid qəbul qaydalarını müəyyən edir.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1.2. Azərbaycan Respublikasında yüksəkixtisaslı elmi və elmi-pedaqoji kadrların hazırlanması ali təhsilin ən yüksək səviyyəsi olan doktorantura (hərbi təhsil müəssisələrində — adyunktura) yolu ilə həyata keçirilir və müvafiq elmi dərəcələrin (elm sahələri göstərilməklə, fəlsəfə doktoru və elmlər doktoru) verilməsi ilə başa çatır.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1.3. Doktoranturada təhsil fəlsəfə doktoru və elmlər doktoru proqramları üzrə həyata keçirilir.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1.4. Doktoranturada təhsilalma əyani (istehsalatdan ayrılmaqla) və qiyabi (istehsalatdan ayrılmamaqla) formalar üzrə həyata keçirilir.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1.5. Doktorantura təhsilini həyata keçirən ali təhsil müəssisələri və elmi təşkilatlar elmi və elmi-pedaqoji kadr hazırlığını dissertantlıq (dissertantura) yolu ilə də reallaşdırır.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1.6. Doktoranturada təhsil dövlət hesabına və (və ya) ödənişli əsaslarla həyata keçirilir.</w:t>
      </w:r>
    </w:p>
    <w:p w:rsidR="004F0E86" w:rsidRPr="00F24288" w:rsidRDefault="004F0E86" w:rsidP="004F0E86">
      <w:pPr>
        <w:ind w:firstLine="540"/>
        <w:jc w:val="both"/>
        <w:rPr>
          <w:rFonts w:ascii="Palatino Linotype" w:hAnsi="Palatino Linotype"/>
          <w:sz w:val="22"/>
          <w:szCs w:val="22"/>
          <w:lang w:val="az-Latn-AZ"/>
        </w:rPr>
      </w:pPr>
      <w:r w:rsidRPr="00F24288">
        <w:rPr>
          <w:rFonts w:ascii="Palatino Linotype" w:hAnsi="Palatino Linotype" w:cs="Segoe UI"/>
          <w:color w:val="000000"/>
          <w:sz w:val="22"/>
          <w:szCs w:val="22"/>
          <w:lang w:val="az-Latn-AZ"/>
        </w:rPr>
        <w:t>Valideynlərini itirmiş və valideyn himayəsindən məhrum olmuş uşaqlar, habelə onların arasından olan şəxslər dövlət, bələdiyyə və özəl ali təhsil müəssisələrində ödənişli əsaslarla təhsil aldıqları müddətdə təhsil haqqı dövlət büdcəsinin vəsaiti hesabına ödənilir.</w:t>
      </w:r>
      <w:r w:rsidRPr="001D222E">
        <w:rPr>
          <w:rStyle w:val="a5"/>
          <w:rFonts w:ascii="Palatino Linotype" w:hAnsi="Palatino Linotype" w:cs="Segoe UI"/>
          <w:b/>
          <w:color w:val="0000FF"/>
          <w:sz w:val="20"/>
          <w:szCs w:val="20"/>
          <w:lang w:val="az-Latn-AZ"/>
        </w:rPr>
        <w:endnoteReference w:id="1"/>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lastRenderedPageBreak/>
        <w:t>1.7. Fəlsəfə doktoru proqramı üzrə doktoranturada əyani təhsil müddəti 3 il, qiyabi 4 il, dissertantlıq yolu ilə 4 ildir.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Elmlər doktoru proqramı üzrə doktoranturada əyani təhsil müddəti 4 il, qiyabi 5 il, dissertantlıq yolu ilə 5 ildir.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Müstəsna hallarda bütün təhsil formaları üzrə təhsil müddəti uzadıla bilər.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1.8. Doktoranturaya illik qəbul və dissertantların təhkimolunma planları ali təhsil müəssisələrinin və elmi təşkilatların sifarişləri əsasında onların tabe olduqları müvafiq qurumlar tərəfindən Azərbaycan Respublikasının Nazirlər Kabinetinə təqdim olunur, Azərbaycan Milli Elmlər Akademiyasının və Azərbaycan Respublikası Təhsil Nazirliyinin rəyləri əsasında təsdiq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1.9. Doktoranturada və dissertantlıq yolu ilə təhsilini başa çatdırmış məzunlara təhsil aldıqları müəssisənin müvafiq arayışı və imtahanların verilməsi haqqında vəsiqə verilir.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1.10. Ali təhsil müəssisələrinin və elmi (elmi tədqiqat, elmi istehsalat) təşkilatların nəzdindəki doktoranturalara elmi-metodik rəhbərliyi və fəaliyyətlərinə nəzarəti onların tabe olduqları müvafiq qurumlar həyata keçirir.</w:t>
      </w:r>
    </w:p>
    <w:p w:rsidR="004F0E86" w:rsidRDefault="004F0E86" w:rsidP="004F0E86">
      <w:pPr>
        <w:rPr>
          <w:rFonts w:ascii="Palatino Linotype" w:hAnsi="Palatino Linotype"/>
          <w:sz w:val="22"/>
          <w:szCs w:val="22"/>
          <w:lang w:val="az-Latn-AZ"/>
        </w:rPr>
      </w:pPr>
    </w:p>
    <w:p w:rsidR="004F0E86" w:rsidRDefault="004F0E86" w:rsidP="004F0E86">
      <w:pPr>
        <w:jc w:val="center"/>
        <w:rPr>
          <w:rFonts w:ascii="Palatino Linotype" w:hAnsi="Palatino Linotype"/>
          <w:b/>
          <w:sz w:val="22"/>
          <w:szCs w:val="22"/>
          <w:lang w:val="az-Latn-AZ"/>
        </w:rPr>
      </w:pPr>
      <w:r>
        <w:rPr>
          <w:rFonts w:ascii="Palatino Linotype" w:hAnsi="Palatino Linotype"/>
          <w:b/>
          <w:sz w:val="22"/>
          <w:szCs w:val="22"/>
          <w:lang w:val="az-Latn-AZ"/>
        </w:rPr>
        <w:t>2. DOKTORANTURALARIN YARADILMASI</w:t>
      </w:r>
    </w:p>
    <w:p w:rsidR="004F0E86" w:rsidRDefault="004F0E86" w:rsidP="004F0E86">
      <w:pPr>
        <w:rPr>
          <w:rFonts w:ascii="Palatino Linotype" w:hAnsi="Palatino Linotype"/>
          <w:sz w:val="22"/>
          <w:szCs w:val="22"/>
          <w:lang w:val="az-Latn-AZ"/>
        </w:rPr>
      </w:pP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2.1. Doktoranturalar Azərbaycan Milli Elmlər Akademiyasında, təşkilati-hüquqi və mülkiyyət formasından asılı olmayaraq, ali təhsil müəssisələrində və elmi (elmi tədqiqat, elmi istehsalat) təşkilatlarda yaradılır.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2.2. Doktoranturaların yaradılması haqqında vəsatət ali təhsil müəssisələrinin və elmi təşkilatların sifarişləri əsasında onların tabe olduqları müvafiq qurumlar tərəfindən Azərbaycan Respublikasının Nazirlər Kabinetinə təqdim olunur, Azərbaycan Milli Elmlər Akademiyasının və Azərbaycan Respublikası Təhsil Nazirliyinin rəyləri əsasında təsdiq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2.3. Vəsatətə ali təhsil müəssisələrinin, elmi (elmi tədqiqat, elmi istehsalat) təşkilatlarının elmi və elmi-texniki şuralarının (bundan sonra — elmi şura) qərarları əlavə olunur. Qərarda doktorantura təhsili üçün nəzərdə tutulan ixtisasların siyahısı və müvafiq elmi potensialın mövcudluğu göstərilir.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2.4. Ali təhsil müəssisələrində və elmi təşkilatlarda doktoranturanın yaradılması üçün onların mövcud elmi potensialı, elm və innovasiya sahəsində əldə etdikləri göstəricilər haqqında məlumatların təhlili aparılmalı və onların elmi potensialı müəyyənləşdirilməlidir.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2.5. Ali təhsil müəssisələrinin və elmi təşkilatların elmi potensialının müəyyənləşdirilməsi üçün aşağıdakı məlumatlar təqdim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təşkilati-hüquqi statusu və əsas elmi istiqamətlərini əks etdirən ümumi məlumat;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elmi və elmi-pedaqoji kadr potensialı haqqında məlumat;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fundamental tədqiqatların səviyyəsi və prioritet istiqamətləri üzrə əldə olunmuş son nailiyyətlər haqqında məlumat;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dövlət proqramlarının həyata keçirilməsində iştirak haqqında məlumat;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maddi-texniki baza (humanitar profilli sahələr üçün kitabxanalar, xüsusi fondlar, arxivlər və s.) haqqında məlumat;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dərc olunmuş elmi işlər, alınmış patentlər, elmi və texnoloji işləmələr, təşkil olunmuş beynəlxalq və milli tədbirlər, həyata keçirilmiş proqram və layihələr, innovasiya sahəsində fəaliyyətin nəticələri haqqında məlumat;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təhsilin bütün pillələri üçün nəşr olunmuş dərs vəsaitləri, digər təşkilatlarla birgə həyata keçirilən proqram və layihələr haqqında məlumat;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beynəlxalq və ikitərəfli proqramlar çərçivəsində xarici elmi qurumların fəaliyyətində iştirakı əks etdirən əməkdaşlıq haqqında məlumat.</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lastRenderedPageBreak/>
        <w:t>Xüsusi təyinatlı təhsil müəssisələrində doktoranturaların yaradılması üçün həmin müəssisələrin fəaliyyətini əks etdirən digər məlumatlar da təqdim edilə bilər.</w:t>
      </w:r>
    </w:p>
    <w:p w:rsidR="004F0E86" w:rsidRDefault="004F0E86" w:rsidP="004F0E86">
      <w:pPr>
        <w:ind w:firstLine="540"/>
        <w:jc w:val="both"/>
        <w:rPr>
          <w:rFonts w:ascii="Palatino Linotype" w:hAnsi="Palatino Linotype"/>
          <w:sz w:val="22"/>
          <w:szCs w:val="22"/>
          <w:lang w:val="az-Latn-AZ"/>
        </w:rPr>
      </w:pPr>
    </w:p>
    <w:p w:rsidR="004F0E86" w:rsidRDefault="004F0E86" w:rsidP="004F0E86">
      <w:pPr>
        <w:jc w:val="center"/>
        <w:rPr>
          <w:rFonts w:ascii="Palatino Linotype" w:hAnsi="Palatino Linotype"/>
          <w:b/>
          <w:sz w:val="22"/>
          <w:szCs w:val="22"/>
          <w:lang w:val="az-Latn-AZ"/>
        </w:rPr>
      </w:pPr>
      <w:r>
        <w:rPr>
          <w:rFonts w:ascii="Palatino Linotype" w:hAnsi="Palatino Linotype"/>
          <w:b/>
          <w:sz w:val="22"/>
          <w:szCs w:val="22"/>
          <w:lang w:val="az-Latn-AZ"/>
        </w:rPr>
        <w:t>3. FƏLSƏFƏ DOKTORU HAZIRLIĞI ÜZRƏ DOKTORANTURA</w:t>
      </w:r>
    </w:p>
    <w:p w:rsidR="004F0E86" w:rsidRDefault="004F0E86" w:rsidP="004F0E86">
      <w:pPr>
        <w:rPr>
          <w:rFonts w:ascii="Palatino Linotype" w:hAnsi="Palatino Linotype"/>
          <w:sz w:val="22"/>
          <w:szCs w:val="22"/>
          <w:lang w:val="az-Latn-AZ"/>
        </w:rPr>
      </w:pP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 Fəlsəfə doktoru proqramı üzrə doktoranturaya ali təhsili olan (ali təhsil pilləsinin magistratura səviyyəsini bitirən, yaxud təhsili ona bərabər tutulan, tibbi təhsildə isə həkim və həkim-mütəxəssis) Azərbaycan Respublikasının vətəndaşları müsabiqə əsasında qəbul olunurlar.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 Doktoranturanın (keçmiş aspiranturanın) tam kursunu bitirən şəxs eyni ixtisas üzrə təkrarən doktoranturaya qəbul oluna bilməz.</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3.3. Doktoranturaya qəbul üçün aşağıdakı sənədlər təqdim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ərizə (doktoranturanın fəaliyyət göstərdiyi müəssisənin və yaxud təşkilatın rəhbərinin adına);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kadrların şəxsi-qeydiyyat vərəqi;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tərcümeyi-hal;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2 ədəd fotoşəkil (3x4 sm ölçüdə);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iş yerindən xasiyyətnamə;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iş stajı olanlar üçün əmək kitabçasından çıxarış;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çap olunmuş elmi işlərin siyahısı və ya seçilmiş ixtisas üzrə referat;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ali təhsil müəssisəsini bitirmək haqqında diplomun müvafiq qaydada təsdiq edilmiş surəti (xarici ölkələrdə təhsil almış Azərbaycan Respublikasının vətəndaşları üçün təhsil haqqında sənədlərin tanınması haqqında şəhadətnamə);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şəxsiyyəti təsdiq edən sənədin surəti.</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3.4. Sənədlərin qəbulu forması, qaydaları, qəbul planı və imtahanların keçirilmə müddəti haqqında kütləvi informasiya vasitələrində qəbulu həyata keçirən müəssisə tərəfindən müvafiq elan verilir.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3.5. </w:t>
      </w:r>
      <w:r w:rsidRPr="00F24288">
        <w:rPr>
          <w:rFonts w:ascii="Palatino Linotype" w:hAnsi="Palatino Linotype"/>
          <w:sz w:val="22"/>
          <w:szCs w:val="22"/>
          <w:lang w:val="az-Latn-AZ"/>
        </w:rPr>
        <w:t xml:space="preserve">Doktoranturaya qəbul </w:t>
      </w:r>
      <w:r w:rsidRPr="00F24288">
        <w:rPr>
          <w:rFonts w:ascii="Palatino Linotype" w:hAnsi="Palatino Linotype" w:cs="Segoe UI"/>
          <w:sz w:val="22"/>
          <w:szCs w:val="22"/>
          <w:lang w:val="az-Latn-AZ"/>
        </w:rPr>
        <w:t>ali təhsil müəssisələri və elmi təşkilatlar</w:t>
      </w:r>
      <w:r w:rsidRPr="00F24288">
        <w:rPr>
          <w:rFonts w:ascii="Palatino Linotype" w:hAnsi="Palatino Linotype"/>
          <w:sz w:val="22"/>
          <w:szCs w:val="22"/>
          <w:lang w:val="az-Latn-AZ"/>
        </w:rPr>
        <w:t xml:space="preserve"> tərəfindən müəyyən edilən müddətlərdə hər il keçirilir.</w:t>
      </w:r>
      <w:r w:rsidRPr="001D222E">
        <w:rPr>
          <w:rStyle w:val="a5"/>
          <w:rFonts w:ascii="Palatino Linotype" w:hAnsi="Palatino Linotype"/>
          <w:b/>
          <w:color w:val="0000FF"/>
          <w:sz w:val="20"/>
          <w:szCs w:val="20"/>
          <w:lang w:val="az-Latn-AZ"/>
        </w:rPr>
        <w:endnoteReference w:id="2"/>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3.6. Sənədlərin qəbulu üçün doktoranturanın fəaliyyət göstərdiyi ali təhsil müəssisəsinin və elmi təşkilatın rəhbərinin (və ya elmi işlər üzrə müavininin) sədrliyi ilə qəbul komissiyası yaradılır. Qəbul komissiyası fakültə, kafedra, şöbə, bölmə, laboratoriya rəhbərlərindən, aparıcı əməkdaşlardan və bir qayda olaraq, doktorantların nəzərdə tutulan rəhbərlərindən təşkil olunmalıdır.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3.7. Doktoranturaya qəbul olmaq istəyən şəxslərin ixtisas uyğunluğu qəbul komissiyası tərəfindən müəyyən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3.8. Doktoranturaya qəbul olmaq istəyən şəxslə nəzərdə tutulan elmi rəhbər müsahibə keçirir və rəhbərliyi həyata keçirmək barədə razılıq və ya imtina qərarını yazılı surətdə qəbul komissiyasına təqdim edir. İmtina olunduğu halda digər elmi rəhbər təklif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3.9. Qəbul komissiyası nəzərdə tutulan rəhbərin rəyi və təqdim edilən digər sənədlər əsasında imtahanlara buraxılmaq haqqında qərar qəbul edir və bu barədə bir həftədən gec olmayaraq iddiaçıya bildiriş göndərir. Bildiriş doktoranturanın fəaliyyət göstərdiyi ali təhsil müəssisəsi və elmi təşkilat rəhbərləri tərəfindən imzalanır və bu bildiriş iş yerindən məzuniyyət almaq hüququ verir.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3.10. Doktoranturaya qəbul olmaq istəyənlər ixtisas fənnindən, xarici dildən (rus dili istisna olmaqla, seçim sərbəst və ya ixtisasa uyğun olmalıdır) və fəlsəfədən ali təhsil pilləsinin magistratura səviyyəsi üçün qüvvədə olan tədris proqramları həcmində qəbul imtahanları verirlər.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lastRenderedPageBreak/>
        <w:t>3.11. Qəbul imtahanlarını keçirmək məqsədi ilə ali təhsil müəssisələrində və elmi təşkilatlarda müvafiq fənlər üzrə imtahan komissiyaları yaradılır.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3.12. İxtisas fənnindən qəbul imtahanını doktoranturanın fəaliyyət göstərdiyi ali təhsil müəssisəsinin və elmi təşkilatın rəhbəri tərəfindən yaradılan komissiya həyata keçirir.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Komissiyanın tərkibində müvafiq ixtisas üzrə ən azı iki elmlər doktoru və ya professor olmalıdır. Nəzərdə tutulan rəhbərlər də komissiyanın üzvü ola bilərlər. Komissiyanın sədri ali təhsil müəssisəsinin və elmi təşkilatın rəhbəri, yaxud elmi işlər üzrə müavini təyin edilir. Müstəsna hallarda, bəzi ixtisaslar üzrə elmlər doktorları və professorlar olmadıqda, komissiyanın tərkibinə fəlsəfə doktorları (elmlər namizədləri), dosentlər, xarici dil üzrə isə elmi (alimlik) dərəcəsi olmayan təcrübəli mütəxəssislər daxil edilə bilər.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3.13. Bərabər ballar toplandığı halda, müsabiqədə ixtisas fənnindən daha yüksək qiymət alan və çap edilmiş elmi əsərləri olan şəxslərə üstünlük verilir.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3.14. Ali təhsil müəssisələrində və ya elmi təşkilatlarda yaradılmış qəbul komissiyaları imtahanların nəticələri əsasında müvafiq qərar qəbul edirlər.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3.15. Ali təhsil müəssisələri və elmi təşkilatların elmi şuraları doktorantların dissertasiya mövzularını və elmi rəhbərlərini onların qəbul komissiyaları tərəfindən doktoranturaya qəbul olunmaları haqqında qərar qəbul etdikləri gündən 1 aydan gec olmamaq şərtilə təsdiq edir.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3.16. Doktoranturaya qəbul təsdiq edilmiş plan əsasında ali təhsil müəssisələrinin və ya elmi təşkilatların fəaliyyətini tənzimləyən nizamnaməyə (əsasnaməyə) uyğun olaraq rəsmiləşdirilir.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3.17. Doktoranturaya qəbul haqqında qərarın (əmrin) surəti doktoranturaya istehsalatdan ayrılmaqla qəbul olunmuş şəxs ilə işəgötürən arasında olan əmək müqaviləsinə xitam vermək üçün əsasdır.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3.18. Doktoranturaya istehsalatdan ayrılmaqla qəbul olunan şəxslərin əmək kitabçası doktoranturaya qəbul olunduğu müəssisəyə və ya elmi təşkilata təqdim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3.19. Doktoranturaya qəbul haqqında qərarda (əmrdə) doktorantın dissertasiyasının mövzusu, təhsil müddəti və rəhbəri (rəhbərləri) göstərilir və onlara bu haqda məlumat verilir. Bir qayda olaraq, doktorantın elmi rəhbəri elmlər doktoru və ya professor olur.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3.20. Müstəsna hallarda, ali təhsil müəssisələrinin və elmi təşkilatların elmi şuralarının qərarı əsasında müvafiq ixtisasa malik fəlsəfə doktorları (elmlər namizədləri) da doktorantlara elmi rəhbərlik işinə cəlb oluna bilərlər.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3.21. Müxtəlif ixtisasları əhatə edən mövzular üzrə elmi tədqiqatlar apararkən doktoranta iki elmi rəhbər, yaxud rəhbər və məsləhətçi təyin oluna bilər. Onlardan biri fəlsəfə doktoru (elmlər namizədi) ola bilər.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3.22. Elmi rəhbər doktoranta elmi iş üzrə məsləhətlər verir, doktorantın təsdiq edilmiş fərdi iş planına (tədris proqramına) uyğun fəaliyyətinə rəhbərlik edir və dissertasiya işinin müəyyən olunmuş vaxtda keyfiyyətlə yerinə yetirilməsinə nəzarət edir.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3.23. Bir elmi rəhbərə təhkim olunan doktorantların sayı 5 nəfərdən artıq olmamaq şərtilə, ali təhsil müəssisəsi və elmi təşkilatların elmi şuraları tərəfindən müəyyən olunur və ali təhsil müəssisələrinin və ya elmi təşkilatların fəaliyyətini tənzimləyən nizamnaməyə (əsasnaməyə) uyğun olaraq rəsmiləşdirilir.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3.24. Hər bir doktoranta görə elmi rəhbərə qanunvericiliklə müəyyən edilmiş qaydada əməkhaqqı ödənilir.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3.25. Doktoranturada təhsil müddətində doktorant ali təhsil müəssisəsinin və elmi təşkilatın elmi şurası tərəfindən təsdiq edilmiş fərdi iş planı əsasında fəaliyyət göstərir.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3.26. Doktorantların bir ali təhsil müəssisəsindən, elmi təşkilatdan başqasına, həmçinin əyani təhsildən qiyabiyə və əksinə keçirilməsi ali təhsil müəssisəsi və elmi təşkilatın elmi şuralarının qərarı ilə həmin müəssisə və təşkilatların fəaliyyətini tənzimləyən nizamnaməyə (əsasnaməyə) uyğun olaraq həyata keçirilir.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lastRenderedPageBreak/>
        <w:t>3.27. Doktorant təhsil müddətində:</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peşə biliklərinə dərindən yiyələnməli;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müstəqil elmi tədqiqat işi aparmaq vərdişləri əldə etməli;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elmi tədqiqatlar aparmaq metodologiyasını mənimsəməli;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fərdi iş planını tam yerinə yetirməli;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ixtisas fənnindən (həmçinin ixtisas uyğunluğu nəzərə alınmaqla, digər fəndən), informatikadan və xarici dildən doktorluq imtahanlarını verməli;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elmi tədqiqatlarının nəticələrini əks etdirən məqalələr dərc etdirməli;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elmi tədqiqatlarının nəticələrini aprobasiya etdirməli;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elmi tədqiqat işini bitirməlidir.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3.28. Doktorant fərdi iş planının yerinə yetirilməsi barədə vaxtaşırı şöbə, bölmə, kafedra, laboratoriya iclaslarında hesabat verir.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3.29. Doktorantlar dissertasiya mövzusu üzrə tədqiqat işi aparmaq üçün ali təhsil müəssisələrinin və elmi təşkilatların elmi işçiləri ilə bərabər kitabxanadan, laboratoriyadan, mövcud avadanlıqlardan istifadə etmək, ezamiyyətlərə, o cümlədən, xarici ölkələrə getmək, ekspedisiyalarda iştirak etmək hüququna malikdirlər.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3.30. Doktorantlar ildə bir dəfədən az olmamaq şərtilə, ali təhsil müəssisələri və elmi təşkilatlar tərəfindən təsdiq olunmuş attestasiya haqqında əsasnamələrə uyğun olaraq, attestasiyadan keçməlidirlər. Attestasiyanın keçirilmə müddəti ali təhsil müəssisəsi və elmi təşkilatların rəhbərləri tərəfindən müəyyən edilir. Doktorantın növbəti tədris ilində təhsilini davam etdirməsi attestasiyanın nəticəsinə əsasən müəyyən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3.31. Ali təhsil müəssisələrinin və elmi təşkilatların elmi şuralarında doktorantların elmi rəhbərlərinin vaxtaşırı hesabatları dinlənilir.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3.32. Doktoranturada fərdi iş planını yerinə yetirən və elmi tədqiqat işini bitirən şəxslər </w:t>
      </w:r>
      <w:r>
        <w:rPr>
          <w:rFonts w:ascii="Palatino Linotype" w:hAnsi="Palatino Linotype"/>
          <w:lang w:val="az-Latn-AZ"/>
        </w:rPr>
        <w:t>“</w:t>
      </w:r>
      <w:r>
        <w:rPr>
          <w:rFonts w:ascii="Palatino Linotype" w:hAnsi="Palatino Linotype"/>
          <w:sz w:val="22"/>
          <w:szCs w:val="22"/>
          <w:lang w:val="az-Latn-AZ"/>
        </w:rPr>
        <w:t>Fəlsəfə doktoru</w:t>
      </w:r>
      <w:r>
        <w:rPr>
          <w:rFonts w:ascii="Palatino Linotype" w:hAnsi="Palatino Linotype"/>
          <w:lang w:val="az-Latn-AZ"/>
        </w:rPr>
        <w:t>”</w:t>
      </w:r>
      <w:r>
        <w:rPr>
          <w:rFonts w:ascii="Palatino Linotype" w:hAnsi="Palatino Linotype"/>
          <w:sz w:val="22"/>
          <w:szCs w:val="22"/>
          <w:lang w:val="az-Latn-AZ"/>
        </w:rPr>
        <w:t xml:space="preserve"> elmi dərəcəsi almaq üçün dissertasiya işinin müdafiəsinə buraxılırlar.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3.33. Ali təhsil müəssisələrinin və elmi təşkilatların rəhbərləri doktorantlara fərdi iş planının yerinə yetirilməsində, zəruri avadanlığın, həmçinin elmi tədqiqat işinin mövzusu ilə bağlı materialların əldə edilməsində yardım göstərməlidirlər.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3.34. Dövlət hesabına əyani təhsil alan doktorantlara qanunvericiliklə müəyyən olunmuş məbləğdə təqaüd ödənilir və hər il məzuniyyət verilir. Fərdi iş planını müvəffəqiyyətlə yerinə yetirən doktorantlara müxtəlif adlı təqaüdlər və ya ali təhsil müəssisələrinin və elmi təşkilatların daxili imkanları hesabına əlavə ödənişlər təyin oluna bilər.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3.35. Əyani təhsil alan doktorantlar elmi rəhbərin razılığı ilə təhsil aldıqları ali təhsil müəssisəsi və elmi təşkilatda 0,5 ştat vahidi ilə müvafiq elmi və ya elmi-pedaqoji işlərə cəlb oluna bilərlər.</w:t>
      </w:r>
    </w:p>
    <w:p w:rsidR="004F0E86" w:rsidRDefault="004F0E86" w:rsidP="004F0E86">
      <w:pPr>
        <w:rPr>
          <w:rFonts w:ascii="Palatino Linotype" w:hAnsi="Palatino Linotype"/>
          <w:sz w:val="22"/>
          <w:szCs w:val="22"/>
          <w:lang w:val="az-Latn-AZ"/>
        </w:rPr>
      </w:pPr>
    </w:p>
    <w:p w:rsidR="004F0E86" w:rsidRDefault="004F0E86" w:rsidP="004F0E86">
      <w:pPr>
        <w:jc w:val="center"/>
        <w:rPr>
          <w:rFonts w:ascii="Palatino Linotype" w:hAnsi="Palatino Linotype"/>
          <w:b/>
          <w:sz w:val="22"/>
          <w:szCs w:val="22"/>
          <w:lang w:val="az-Latn-AZ"/>
        </w:rPr>
      </w:pPr>
      <w:r>
        <w:rPr>
          <w:rFonts w:ascii="Palatino Linotype" w:hAnsi="Palatino Linotype"/>
          <w:b/>
          <w:sz w:val="22"/>
          <w:szCs w:val="22"/>
          <w:lang w:val="az-Latn-AZ"/>
        </w:rPr>
        <w:t>4. ELMLƏR DOKTORU HAZIRLIĞI ÜZRƏ DOKTORANTURA</w:t>
      </w:r>
    </w:p>
    <w:p w:rsidR="004F0E86" w:rsidRDefault="004F0E86" w:rsidP="004F0E86">
      <w:pPr>
        <w:rPr>
          <w:rFonts w:ascii="Palatino Linotype" w:hAnsi="Palatino Linotype"/>
          <w:sz w:val="22"/>
          <w:szCs w:val="22"/>
          <w:lang w:val="az-Latn-AZ"/>
        </w:rPr>
      </w:pP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4.1. Elmlər doktoru proqramı üzrə doktoranturaya seçdikləri sahədə elmi və ya elmi-pedaqoji nailiyyəti olan, fundamental tədqiqatları yüksək səviyyədə aparmağa qadir və </w:t>
      </w:r>
      <w:r>
        <w:rPr>
          <w:rFonts w:ascii="Palatino Linotype" w:hAnsi="Palatino Linotype"/>
          <w:lang w:val="az-Latn-AZ"/>
        </w:rPr>
        <w:t>“</w:t>
      </w:r>
      <w:r>
        <w:rPr>
          <w:rFonts w:ascii="Palatino Linotype" w:hAnsi="Palatino Linotype"/>
          <w:sz w:val="22"/>
          <w:szCs w:val="22"/>
          <w:lang w:val="az-Latn-AZ"/>
        </w:rPr>
        <w:t>Fəlsəfə doktoru</w:t>
      </w:r>
      <w:r>
        <w:rPr>
          <w:rFonts w:ascii="Palatino Linotype" w:hAnsi="Palatino Linotype"/>
          <w:lang w:val="az-Latn-AZ"/>
        </w:rPr>
        <w:t>”</w:t>
      </w:r>
      <w:r>
        <w:rPr>
          <w:rFonts w:ascii="Palatino Linotype" w:hAnsi="Palatino Linotype"/>
          <w:sz w:val="22"/>
          <w:szCs w:val="22"/>
          <w:lang w:val="az-Latn-AZ"/>
        </w:rPr>
        <w:t xml:space="preserve"> (elmlər namizədi) elmi (alimlik) dərəcəsi olan Azərbaycan Respublikasının vətəndaşları qəbul edilirlər.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4.2. Doktoranturaya qəbul üçün aşağıdakı sənədlər təqdim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ərizə (doktoranturanın fəaliyyət göstərdiyi müəssisənin və yaxud təşkilatın rəhbərinin adına);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kadrların şəxsi-qeydiyyat vərəqi;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tərcümeyi-hal;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2 ədəd fotoşəkil (3x4 sm ölçüdə);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lastRenderedPageBreak/>
        <w:t xml:space="preserve">iş yerindən xasiyyətnamə;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əmək kitabçasından çıxarış;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çap olunmuş elmi işlərin siyahısı;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lang w:val="az-Latn-AZ"/>
        </w:rPr>
        <w:t>“</w:t>
      </w:r>
      <w:r>
        <w:rPr>
          <w:rFonts w:ascii="Palatino Linotype" w:hAnsi="Palatino Linotype"/>
          <w:sz w:val="22"/>
          <w:szCs w:val="22"/>
          <w:lang w:val="az-Latn-AZ"/>
        </w:rPr>
        <w:t>Fəlsəfə doktoru</w:t>
      </w:r>
      <w:r>
        <w:rPr>
          <w:rFonts w:ascii="Palatino Linotype" w:hAnsi="Palatino Linotype"/>
          <w:lang w:val="az-Latn-AZ"/>
        </w:rPr>
        <w:t>”</w:t>
      </w:r>
      <w:r>
        <w:rPr>
          <w:rFonts w:ascii="Palatino Linotype" w:hAnsi="Palatino Linotype"/>
          <w:sz w:val="22"/>
          <w:szCs w:val="22"/>
          <w:lang w:val="az-Latn-AZ"/>
        </w:rPr>
        <w:t xml:space="preserve"> və ya </w:t>
      </w:r>
      <w:r>
        <w:rPr>
          <w:rFonts w:ascii="Palatino Linotype" w:hAnsi="Palatino Linotype"/>
          <w:lang w:val="az-Latn-AZ"/>
        </w:rPr>
        <w:t>“</w:t>
      </w:r>
      <w:r>
        <w:rPr>
          <w:rFonts w:ascii="Palatino Linotype" w:hAnsi="Palatino Linotype"/>
          <w:sz w:val="22"/>
          <w:szCs w:val="22"/>
          <w:lang w:val="az-Latn-AZ"/>
        </w:rPr>
        <w:t>Elmlər namizədi</w:t>
      </w:r>
      <w:r>
        <w:rPr>
          <w:rFonts w:ascii="Palatino Linotype" w:hAnsi="Palatino Linotype"/>
          <w:lang w:val="az-Latn-AZ"/>
        </w:rPr>
        <w:t>”</w:t>
      </w:r>
      <w:r>
        <w:rPr>
          <w:rFonts w:ascii="Palatino Linotype" w:hAnsi="Palatino Linotype"/>
          <w:sz w:val="22"/>
          <w:szCs w:val="22"/>
          <w:lang w:val="az-Latn-AZ"/>
        </w:rPr>
        <w:t xml:space="preserve"> elmi (alimlik) dərəcəsi diplomunun müvafiq qaydada təsdiq edilmiş surəti;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ali təhsil müəssisəsini bitirmək haqqında diplomun müvafiq qaydada təsdiq edilmiş surəti (xarici ölkələrdə təhsil almış Azərbaycan Respublikasının vətəndaşları üçün təhsil haqqında sənədlərinin tanınması haqqında şəhadətnamə);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şəxsiyyəti təsdiq edən sənədin surəti.</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4.3. Ali təhsil müəssisəsinin, elmi təşkilatın elmi şurası </w:t>
      </w:r>
      <w:r>
        <w:rPr>
          <w:rFonts w:ascii="Palatino Linotype" w:hAnsi="Palatino Linotype"/>
          <w:lang w:val="az-Latn-AZ"/>
        </w:rPr>
        <w:t>“</w:t>
      </w:r>
      <w:r>
        <w:rPr>
          <w:rFonts w:ascii="Palatino Linotype" w:hAnsi="Palatino Linotype"/>
          <w:sz w:val="22"/>
          <w:szCs w:val="22"/>
          <w:lang w:val="az-Latn-AZ"/>
        </w:rPr>
        <w:t>Elmlər doktoru</w:t>
      </w:r>
      <w:r>
        <w:rPr>
          <w:rFonts w:ascii="Palatino Linotype" w:hAnsi="Palatino Linotype"/>
          <w:lang w:val="az-Latn-AZ"/>
        </w:rPr>
        <w:t>”</w:t>
      </w:r>
      <w:r>
        <w:rPr>
          <w:rFonts w:ascii="Palatino Linotype" w:hAnsi="Palatino Linotype"/>
          <w:sz w:val="22"/>
          <w:szCs w:val="22"/>
          <w:lang w:val="az-Latn-AZ"/>
        </w:rPr>
        <w:t xml:space="preserve"> elmi dərəcəsinə iddiaçı haqqında müvafiq şöbə, bölmə, kafedra və ya laboratoriyanın təqdimatı əsasında doktoranturaya qəbul, dissertasiyanın mövzusu, fərdi iş planı və elmi məsləhətçisi (məsləhətçilər) haqqında qərar qəbul edir. Həmin qərar ali təhsil müəssisələrinin və elmi təşkilatların fəaliyyətini tənzimləyən nizamnaməyə (əsasnaməyə) uyğun olaraq rəsmiləşdirilir.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4.4. Elmi məsləhətçiyə qanunvericiliklə müəyyən edilmiş qaydada əməkhaqqı ödənilir.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4.5. Zəruri hallarda doktorantlar aparıcı elmi mərkəzlərə (o cümlədən, xaricdə yerləşən) ezam oluna bilərlər. Ezamiyyət xərcləri qanunvericiliklə müəyyən edilmiş qaydada ödənilir.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4.6. Doktorantlar hər il ali təhsil müəssisəsi və elmi təşkilatın elmi şurasına fərdi iş planının yerinə yetirilməsi haqqında hesabat verir və həmin hesabat əsasında onun doktoranturada təhsilini davam etdirməsi barədə qərar qəbul olunur.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4.7. Doktorant təhsil müddəti ərzində dissertasiya işini başa çatdırmalı, aprobasiyasını keçirməli və müəyyən olunmuş qaydada onu müdafiəyə təqdim etməlidir.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4.8. Dövlət hesabına əyani təhsil alan doktorantlara qanunvericiliklə müəyyən olunmuş məbləğdə təqaüd ödənilir və hər il məzuniyyət verilir.</w:t>
      </w:r>
    </w:p>
    <w:p w:rsidR="004F0E86" w:rsidRDefault="004F0E86" w:rsidP="004F0E86">
      <w:pPr>
        <w:rPr>
          <w:rFonts w:ascii="Palatino Linotype" w:hAnsi="Palatino Linotype"/>
          <w:sz w:val="22"/>
          <w:szCs w:val="22"/>
          <w:lang w:val="az-Latn-AZ"/>
        </w:rPr>
      </w:pPr>
    </w:p>
    <w:p w:rsidR="004F0E86" w:rsidRDefault="004F0E86" w:rsidP="004F0E86">
      <w:pPr>
        <w:jc w:val="center"/>
        <w:rPr>
          <w:rFonts w:ascii="Palatino Linotype" w:hAnsi="Palatino Linotype"/>
          <w:b/>
          <w:sz w:val="22"/>
          <w:szCs w:val="22"/>
          <w:lang w:val="az-Latn-AZ"/>
        </w:rPr>
      </w:pPr>
      <w:r>
        <w:rPr>
          <w:rFonts w:ascii="Palatino Linotype" w:hAnsi="Palatino Linotype"/>
          <w:b/>
          <w:sz w:val="22"/>
          <w:szCs w:val="22"/>
          <w:lang w:val="az-Latn-AZ"/>
        </w:rPr>
        <w:t>5. DOKTORANTURADA ELMİ VƏ ELMİ-PEDAQOJİ KADRLARIN MƏQSƏDLİ HAZIRLIĞI</w:t>
      </w:r>
    </w:p>
    <w:p w:rsidR="004F0E86" w:rsidRDefault="004F0E86" w:rsidP="004F0E86">
      <w:pPr>
        <w:rPr>
          <w:rFonts w:ascii="Palatino Linotype" w:hAnsi="Palatino Linotype"/>
          <w:sz w:val="22"/>
          <w:szCs w:val="22"/>
          <w:lang w:val="az-Latn-AZ"/>
        </w:rPr>
      </w:pP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5.1. Doktoranturada yüksəkixtisaslı elmi və elmi-pedaqoji kadrların məqsədli hazırlığı ali təhsil müəssisələri, elmi və digər təşkilatların təqdimatı ilə onların tabe olduqları müvafiq qurumların sifarişləri əsasında həyata keçirilir.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5.2. Doktoranturada yüksəkixtisaslı elmi və elmi-pedaqoji kadrların məqsədli hazırlığı ali təhsil müəssisələrinin və elmi təşkilatların doktoranturaya ümumi qəbul qaydalarına müvafiq həyata keçirilir. Məqsədli yerlər doktoranturaya qəbul planında əks olunur.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5.3. </w:t>
      </w:r>
      <w:r>
        <w:rPr>
          <w:rFonts w:ascii="Palatino Linotype" w:hAnsi="Palatino Linotype"/>
          <w:lang w:val="az-Latn-AZ"/>
        </w:rPr>
        <w:t>“</w:t>
      </w:r>
      <w:r>
        <w:rPr>
          <w:rFonts w:ascii="Palatino Linotype" w:hAnsi="Palatino Linotype"/>
          <w:sz w:val="22"/>
          <w:szCs w:val="22"/>
          <w:lang w:val="az-Latn-AZ"/>
        </w:rPr>
        <w:t>Fəlsəfə doktoru</w:t>
      </w:r>
      <w:r>
        <w:rPr>
          <w:rFonts w:ascii="Palatino Linotype" w:hAnsi="Palatino Linotype"/>
          <w:lang w:val="az-Latn-AZ"/>
        </w:rPr>
        <w:t>”</w:t>
      </w:r>
      <w:r>
        <w:rPr>
          <w:rFonts w:ascii="Palatino Linotype" w:hAnsi="Palatino Linotype"/>
          <w:sz w:val="22"/>
          <w:szCs w:val="22"/>
          <w:lang w:val="az-Latn-AZ"/>
        </w:rPr>
        <w:t xml:space="preserve"> və </w:t>
      </w:r>
      <w:r>
        <w:rPr>
          <w:rFonts w:ascii="Palatino Linotype" w:hAnsi="Palatino Linotype"/>
          <w:lang w:val="az-Latn-AZ"/>
        </w:rPr>
        <w:t>“</w:t>
      </w:r>
      <w:r>
        <w:rPr>
          <w:rFonts w:ascii="Palatino Linotype" w:hAnsi="Palatino Linotype"/>
          <w:sz w:val="22"/>
          <w:szCs w:val="22"/>
          <w:lang w:val="az-Latn-AZ"/>
        </w:rPr>
        <w:t>Elmlər doktoru</w:t>
      </w:r>
      <w:r>
        <w:rPr>
          <w:rFonts w:ascii="Palatino Linotype" w:hAnsi="Palatino Linotype"/>
          <w:lang w:val="az-Latn-AZ"/>
        </w:rPr>
        <w:t>”</w:t>
      </w:r>
      <w:r>
        <w:rPr>
          <w:rFonts w:ascii="Palatino Linotype" w:hAnsi="Palatino Linotype"/>
          <w:sz w:val="22"/>
          <w:szCs w:val="22"/>
          <w:lang w:val="az-Latn-AZ"/>
        </w:rPr>
        <w:t xml:space="preserve"> elmi dərəcələri üzrə doktoranturada təhsil alan şəxslərin hüquq və vəzifələri doktoranturada yüksəkixtisaslı elmi və elmi-pedaqoji kadrların məqsədli hazırlığına da şamil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5.4. Doktoranturada yüksəkixtisaslı elmi və elmi-pedaqoji kadrların məqsədli hazırlığı prosesində təhsil alan şəxslərin əyani təhsildən qiyabi təhsilə və ya əksinə keçirilməsi yalnız onları göndərən təşkilatın razılığı əsasında aparıla bilər.</w:t>
      </w:r>
    </w:p>
    <w:p w:rsidR="004F0E86" w:rsidRDefault="004F0E86" w:rsidP="004F0E86">
      <w:pPr>
        <w:rPr>
          <w:rFonts w:ascii="Palatino Linotype" w:hAnsi="Palatino Linotype"/>
          <w:sz w:val="22"/>
          <w:szCs w:val="22"/>
          <w:lang w:val="az-Latn-AZ"/>
        </w:rPr>
      </w:pPr>
    </w:p>
    <w:p w:rsidR="004F0E86" w:rsidRDefault="004F0E86" w:rsidP="004F0E86">
      <w:pPr>
        <w:jc w:val="center"/>
        <w:rPr>
          <w:rFonts w:ascii="Palatino Linotype" w:hAnsi="Palatino Linotype"/>
          <w:b/>
          <w:sz w:val="22"/>
          <w:szCs w:val="22"/>
          <w:lang w:val="az-Latn-AZ"/>
        </w:rPr>
      </w:pPr>
      <w:r>
        <w:rPr>
          <w:rFonts w:ascii="Palatino Linotype" w:hAnsi="Palatino Linotype"/>
          <w:b/>
          <w:sz w:val="22"/>
          <w:szCs w:val="22"/>
          <w:lang w:val="az-Latn-AZ"/>
        </w:rPr>
        <w:t>6. DİSSERTANTLIQ YOLU İLƏ YÜKSƏKİXTİSASLI ELMİ VƏ ELMİ-PEDAQOJİ KADRLARIN HAZIRLANMASI</w:t>
      </w:r>
    </w:p>
    <w:p w:rsidR="004F0E86" w:rsidRDefault="004F0E86" w:rsidP="004F0E86">
      <w:pPr>
        <w:rPr>
          <w:rFonts w:ascii="Palatino Linotype" w:hAnsi="Palatino Linotype"/>
          <w:sz w:val="22"/>
          <w:szCs w:val="22"/>
          <w:lang w:val="az-Latn-AZ"/>
        </w:rPr>
      </w:pP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6.1. Dissertantlıq yolu ilə yüksəkixtisaslı elmi və elmi-pedaqoji kadrların hazırlanması ali təhsil müəssisələrində, elmi və digər təşkilatlarda çalışan mütəxəssislərin istehsalatdan ayrılmamaqla, elmi dərəcənin alınması üçün təhkim olunmaqla, dissertasiya işinin yerinə yetirilməsini təmin edir.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lastRenderedPageBreak/>
        <w:t xml:space="preserve">6.2. Dissertantlıq yolu ilə </w:t>
      </w:r>
      <w:r>
        <w:rPr>
          <w:rFonts w:ascii="Palatino Linotype" w:hAnsi="Palatino Linotype"/>
          <w:lang w:val="az-Latn-AZ"/>
        </w:rPr>
        <w:t>“</w:t>
      </w:r>
      <w:r>
        <w:rPr>
          <w:rFonts w:ascii="Palatino Linotype" w:hAnsi="Palatino Linotype"/>
          <w:sz w:val="22"/>
          <w:szCs w:val="22"/>
          <w:lang w:val="az-Latn-AZ"/>
        </w:rPr>
        <w:t>Fəlsəfə doktoru</w:t>
      </w:r>
      <w:r>
        <w:rPr>
          <w:rFonts w:ascii="Palatino Linotype" w:hAnsi="Palatino Linotype"/>
          <w:lang w:val="az-Latn-AZ"/>
        </w:rPr>
        <w:t>”</w:t>
      </w:r>
      <w:r>
        <w:rPr>
          <w:rFonts w:ascii="Palatino Linotype" w:hAnsi="Palatino Linotype"/>
          <w:sz w:val="22"/>
          <w:szCs w:val="22"/>
          <w:lang w:val="az-Latn-AZ"/>
        </w:rPr>
        <w:t xml:space="preserve"> elmi dərəcəsi almaq hüququna ali təhsilli (ali təhsil pilləsinin magistratura səviyyəsini bitirən, yaxud təhsili ona bərabər tutulan, tibbi təhsildə isə həkim və həkim-mütəxəssis), müvafiq tədqiqat sahəsində müəyyən müvəffəqiyyətləri olan ali təhsil müəssisələrinin, elmi və digər təşkilatların elmi və elmi-pedaqoji kadrları malikdirlər. </w:t>
      </w:r>
      <w:r>
        <w:rPr>
          <w:rFonts w:ascii="Palatino Linotype" w:hAnsi="Palatino Linotype"/>
          <w:lang w:val="az-Latn-AZ"/>
        </w:rPr>
        <w:t>“</w:t>
      </w:r>
      <w:r>
        <w:rPr>
          <w:rFonts w:ascii="Palatino Linotype" w:hAnsi="Palatino Linotype"/>
          <w:sz w:val="22"/>
          <w:szCs w:val="22"/>
          <w:lang w:val="az-Latn-AZ"/>
        </w:rPr>
        <w:t>Elmlər doktoru</w:t>
      </w:r>
      <w:r>
        <w:rPr>
          <w:rFonts w:ascii="Palatino Linotype" w:hAnsi="Palatino Linotype"/>
          <w:lang w:val="az-Latn-AZ"/>
        </w:rPr>
        <w:t>”</w:t>
      </w:r>
      <w:r>
        <w:rPr>
          <w:rFonts w:ascii="Palatino Linotype" w:hAnsi="Palatino Linotype"/>
          <w:sz w:val="22"/>
          <w:szCs w:val="22"/>
          <w:lang w:val="az-Latn-AZ"/>
        </w:rPr>
        <w:t xml:space="preserve"> elmi dərəcəsinin dissertantlıq yolu ilə alınması üçün </w:t>
      </w:r>
      <w:r>
        <w:rPr>
          <w:rFonts w:ascii="Palatino Linotype" w:hAnsi="Palatino Linotype"/>
          <w:lang w:val="az-Latn-AZ"/>
        </w:rPr>
        <w:t>“</w:t>
      </w:r>
      <w:r>
        <w:rPr>
          <w:rFonts w:ascii="Palatino Linotype" w:hAnsi="Palatino Linotype"/>
          <w:sz w:val="22"/>
          <w:szCs w:val="22"/>
          <w:lang w:val="az-Latn-AZ"/>
        </w:rPr>
        <w:t>Fəlsəfə doktoru</w:t>
      </w:r>
      <w:r>
        <w:rPr>
          <w:rFonts w:ascii="Palatino Linotype" w:hAnsi="Palatino Linotype"/>
          <w:lang w:val="az-Latn-AZ"/>
        </w:rPr>
        <w:t>”</w:t>
      </w:r>
      <w:r>
        <w:rPr>
          <w:rFonts w:ascii="Palatino Linotype" w:hAnsi="Palatino Linotype"/>
          <w:sz w:val="22"/>
          <w:szCs w:val="22"/>
          <w:lang w:val="az-Latn-AZ"/>
        </w:rPr>
        <w:t xml:space="preserve"> (elmlər namizədi) elmi dərəcəsinin olması əsas şərtdir.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6.3. Dissertantlıq yolu ilə təhsil müddətini başa vuran şəxslər eyni ixtisas üzrə təkrar dissertant olmaq hüququna malik deyillər.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6.4. Doktoranturada tam təhsil müddətini başa vurmuş şəxslər eyni ixtisas üzrə dissertantlıq yolu ilə təhsil almaq hüququna malik deyillər.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6.5. Dissertant kimi təhkim olunmaq istəyən şəxslər, bir qayda olaraq, elmi və elmi-pedaqoji iş stajına malik olmalıdırlar.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6.6. Dissertantlıq yolu ilə təhsil almaq üçün aşağıdakı sənədlər təqdim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ərizə (dissertantura təhsilini həyata keçirən müəssisənin və yaxud təşkilatın rəhbərinin adına);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kadrların şəxsi-qeydiyyat vərəqi;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tərcümeyi-hal;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2 ədəd fotoşəkil (3x4 sm ölçüdə);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iş yerindən xasiyyətnamə;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əmək kitabçasından çıxarış;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çap olunmuş elmi işlərin siyahısı və ya seçilmiş ixtisas üzrə referat (fəlsəfə doktoru hazırlığı üzrə);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ali təhsil müəssisəsini bitirmək haqqında diplomun müvafiq qaydada təsdiq edilmiş surəti (xarici ölkələrdə təhsil almış Azərbaycan Respublikasının vətəndaşları üçün təhsil haqqında sənədlərinin tanınması haqqında şəhadətnamə);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lang w:val="az-Latn-AZ"/>
        </w:rPr>
        <w:t>“</w:t>
      </w:r>
      <w:r>
        <w:rPr>
          <w:rFonts w:ascii="Palatino Linotype" w:hAnsi="Palatino Linotype"/>
          <w:sz w:val="22"/>
          <w:szCs w:val="22"/>
          <w:lang w:val="az-Latn-AZ"/>
        </w:rPr>
        <w:t>Elmlər doktoru</w:t>
      </w:r>
      <w:r>
        <w:rPr>
          <w:rFonts w:ascii="Palatino Linotype" w:hAnsi="Palatino Linotype"/>
          <w:lang w:val="az-Latn-AZ"/>
        </w:rPr>
        <w:t>”</w:t>
      </w:r>
      <w:r>
        <w:rPr>
          <w:rFonts w:ascii="Palatino Linotype" w:hAnsi="Palatino Linotype"/>
          <w:sz w:val="22"/>
          <w:szCs w:val="22"/>
          <w:lang w:val="az-Latn-AZ"/>
        </w:rPr>
        <w:t xml:space="preserve"> elmi dərəcəsi iddiaçısı üçün fəlsəfə doktoru (elmlər namizədi) diplomunun müvafiq qaydada təsdiq edilmiş surəti;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çap olunmuş elmi əsərlərin siyahısı (elmlər doktoru hazırlığı üzrə); </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şəxsiyyəti təsdiq edən sənədin surəti.</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6.7. Ali təhsil müəssisəsinin və elmi təşkilatın elmi şurası müvafiq şöbə, bölmə, kafedra və ya laboratoriyanın təqdimatı əsasında iddiaçının dissertant təhkim olunması, onun dissertasiya mövzusu, fərdi iş planı və elmi rəhbəri (məsləhətçisi) haqqında qərar qəbul edir. Elmi şuranın qərarı əsasında ali təhsil müəssisəsi və ya elmi təşkilatın rəhbəri iddiaçının təhkim olunması haqqında əmr verir.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6.8. </w:t>
      </w:r>
      <w:r>
        <w:rPr>
          <w:rFonts w:ascii="Palatino Linotype" w:hAnsi="Palatino Linotype"/>
          <w:lang w:val="az-Latn-AZ"/>
        </w:rPr>
        <w:t>“</w:t>
      </w:r>
      <w:r>
        <w:rPr>
          <w:rFonts w:ascii="Palatino Linotype" w:hAnsi="Palatino Linotype"/>
          <w:sz w:val="22"/>
          <w:szCs w:val="22"/>
          <w:lang w:val="az-Latn-AZ"/>
        </w:rPr>
        <w:t>Fəlsəfə doktoru</w:t>
      </w:r>
      <w:r>
        <w:rPr>
          <w:rFonts w:ascii="Palatino Linotype" w:hAnsi="Palatino Linotype"/>
          <w:lang w:val="az-Latn-AZ"/>
        </w:rPr>
        <w:t>”</w:t>
      </w:r>
      <w:r>
        <w:rPr>
          <w:rFonts w:ascii="Palatino Linotype" w:hAnsi="Palatino Linotype"/>
          <w:sz w:val="22"/>
          <w:szCs w:val="22"/>
          <w:lang w:val="az-Latn-AZ"/>
        </w:rPr>
        <w:t xml:space="preserve"> və </w:t>
      </w:r>
      <w:r>
        <w:rPr>
          <w:rFonts w:ascii="Palatino Linotype" w:hAnsi="Palatino Linotype"/>
          <w:lang w:val="az-Latn-AZ"/>
        </w:rPr>
        <w:t>“</w:t>
      </w:r>
      <w:r>
        <w:rPr>
          <w:rFonts w:ascii="Palatino Linotype" w:hAnsi="Palatino Linotype"/>
          <w:sz w:val="22"/>
          <w:szCs w:val="22"/>
          <w:lang w:val="az-Latn-AZ"/>
        </w:rPr>
        <w:t>Elmlər doktoru</w:t>
      </w:r>
      <w:r>
        <w:rPr>
          <w:rFonts w:ascii="Palatino Linotype" w:hAnsi="Palatino Linotype"/>
          <w:lang w:val="az-Latn-AZ"/>
        </w:rPr>
        <w:t>”</w:t>
      </w:r>
      <w:r>
        <w:rPr>
          <w:rFonts w:ascii="Palatino Linotype" w:hAnsi="Palatino Linotype"/>
          <w:sz w:val="22"/>
          <w:szCs w:val="22"/>
          <w:lang w:val="az-Latn-AZ"/>
        </w:rPr>
        <w:t xml:space="preserve"> elmi dərəcəsi üzrə doktoranturada təhsil alan şəxslərin hüquq və vəzifələri dissertantlıq yolu ilə təhsil alan şəxslərə (doktorantlara) də şamil edilir.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6.9. </w:t>
      </w:r>
      <w:r>
        <w:rPr>
          <w:rFonts w:ascii="Palatino Linotype" w:hAnsi="Palatino Linotype"/>
          <w:lang w:val="az-Latn-AZ"/>
        </w:rPr>
        <w:t>“</w:t>
      </w:r>
      <w:r>
        <w:rPr>
          <w:rFonts w:ascii="Palatino Linotype" w:hAnsi="Palatino Linotype"/>
          <w:sz w:val="22"/>
          <w:szCs w:val="22"/>
          <w:lang w:val="az-Latn-AZ"/>
        </w:rPr>
        <w:t>Fəlsəfə doktoru</w:t>
      </w:r>
      <w:r>
        <w:rPr>
          <w:rFonts w:ascii="Palatino Linotype" w:hAnsi="Palatino Linotype"/>
          <w:lang w:val="az-Latn-AZ"/>
        </w:rPr>
        <w:t>”</w:t>
      </w:r>
      <w:r>
        <w:rPr>
          <w:rFonts w:ascii="Palatino Linotype" w:hAnsi="Palatino Linotype"/>
          <w:sz w:val="22"/>
          <w:szCs w:val="22"/>
          <w:lang w:val="az-Latn-AZ"/>
        </w:rPr>
        <w:t xml:space="preserve"> elmi dərəcəsi üzrə dissertantlıq yolu ilə təhsil alan şəxslər müəyyən olunmuş qaydada ixtisas fənnindən, fəlsəfə, informatika və xarici dildən, həmçinin ixtisas uyğunluğu nəzərə alınmaqla, digər fəndən də doktorluq imtahanları verirlər.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6.10. Dissertantlıq yolu ilə təhsil alan hər bir şəxsin elmi rəhbərlərinə və məsləhətçilərinə qanunvericiliklə müəyyən edilmiş qaydada əməkhaqqı ödənilir.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6.11. Dissertasiya işini tamamlamaq məqsədi ilə fəlsəfə doktoru və elmlər doktoru proqramları üzrə dissertant təhkim olunmuş şəxslərə elmi şuranın qərarına əsasən iş yerindən qanunvericilikdə müəyyən edilmiş müddətə yaradıcılıq məzuniyyəti verilir.</w:t>
      </w:r>
    </w:p>
    <w:p w:rsidR="004F0E86" w:rsidRDefault="004F0E86" w:rsidP="004F0E86">
      <w:pPr>
        <w:rPr>
          <w:rFonts w:ascii="Palatino Linotype" w:hAnsi="Palatino Linotype"/>
          <w:sz w:val="22"/>
          <w:szCs w:val="22"/>
          <w:lang w:val="az-Latn-AZ"/>
        </w:rPr>
      </w:pPr>
    </w:p>
    <w:p w:rsidR="004F0E86" w:rsidRDefault="004F0E86" w:rsidP="004F0E86">
      <w:pPr>
        <w:jc w:val="center"/>
        <w:rPr>
          <w:rFonts w:ascii="Palatino Linotype" w:hAnsi="Palatino Linotype"/>
          <w:b/>
          <w:sz w:val="22"/>
          <w:szCs w:val="22"/>
          <w:lang w:val="az-Latn-AZ"/>
        </w:rPr>
      </w:pPr>
      <w:r>
        <w:rPr>
          <w:rFonts w:ascii="Palatino Linotype" w:hAnsi="Palatino Linotype"/>
          <w:b/>
          <w:sz w:val="22"/>
          <w:szCs w:val="22"/>
          <w:lang w:val="az-Latn-AZ"/>
        </w:rPr>
        <w:t>7. ƏCNƏBİLƏRİN VƏ VƏTƏNDAŞLIĞI OLMAYAN ŞƏXSLƏRİN DOKTORANTURADA VƏ DİSSERTANTLIQ YOLU İLƏ TƏHSİL ALMAQ HÜQUQU</w:t>
      </w:r>
    </w:p>
    <w:p w:rsidR="004F0E86" w:rsidRDefault="004F0E86" w:rsidP="004F0E86">
      <w:pPr>
        <w:rPr>
          <w:rFonts w:ascii="Palatino Linotype" w:hAnsi="Palatino Linotype"/>
          <w:sz w:val="22"/>
          <w:szCs w:val="22"/>
          <w:lang w:val="az-Latn-AZ"/>
        </w:rPr>
      </w:pP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7.1. Əcnəbilərin və vətəndaşlığı olmayan şəxslərin doktoranturada və dissertantlıq yolu ilə təhsili Azərbaycan Respublikasının tərəfdar çıxdığı beynəlxalq müqavilələrə uyğun olaraq hüquqi və fiziki şəxslərin birbaşa bağladıqları müqavilələr əsasında həyata keçirilir.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7.2. Əcnəbilərin və vətəndaşlığı olmayan şəxslərin doktoranturada və dissertantlıq yolu ilə təhsili ödənişli əsaslarla aparılır. İllik təhsil haqqı təhsilin xüsusiyyətlərinə uyğun olaraq ali təhsil müəssisələrinin və elmi təşkilatların tabe olduqları qurumlar tərəfindən müəyyən edilir. Müstəsna hallarda ali təhsil müəssisələri və elmi təşkilatlar tabe olduqları qurumların razılığı əsasında ödənişsiz qəbul həyata keçirə bilərlər.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7.3. Xarici dövlətlərdə təhsil almış əcnəbilər və vətəndaşlığı olmayan şəxslər üçün ali təhsil haqqında diplomun notarial qaydada təsdiq edilmiş surəti və diplomun tanınması haqqında şəhadətnamə təqdim edilməlidir.</w:t>
      </w:r>
    </w:p>
    <w:p w:rsidR="004F0E86" w:rsidRDefault="004F0E86" w:rsidP="004F0E86">
      <w:pPr>
        <w:ind w:firstLine="540"/>
        <w:jc w:val="both"/>
        <w:rPr>
          <w:rFonts w:ascii="Palatino Linotype" w:hAnsi="Palatino Linotype"/>
          <w:sz w:val="22"/>
          <w:szCs w:val="22"/>
          <w:lang w:val="az-Latn-AZ"/>
        </w:rPr>
      </w:pPr>
      <w:r>
        <w:rPr>
          <w:rFonts w:ascii="Palatino Linotype" w:hAnsi="Palatino Linotype"/>
          <w:sz w:val="22"/>
          <w:szCs w:val="22"/>
          <w:lang w:val="az-Latn-AZ"/>
        </w:rPr>
        <w:t xml:space="preserve">7.4. Əcnəbilər və vətəndaşlığı olmayan şəxslər fəlsəfə doktoru üzrə doktoranturada və dissertantlıq yolu ilə təhsil müddətində </w:t>
      </w:r>
      <w:r>
        <w:rPr>
          <w:rFonts w:ascii="Palatino Linotype" w:hAnsi="Palatino Linotype"/>
          <w:lang w:val="az-Latn-AZ"/>
        </w:rPr>
        <w:t>“</w:t>
      </w:r>
      <w:r>
        <w:rPr>
          <w:rFonts w:ascii="Palatino Linotype" w:hAnsi="Palatino Linotype"/>
          <w:sz w:val="22"/>
          <w:szCs w:val="22"/>
          <w:lang w:val="az-Latn-AZ"/>
        </w:rPr>
        <w:t>Azərbaycan dili</w:t>
      </w:r>
      <w:r>
        <w:rPr>
          <w:rFonts w:ascii="Palatino Linotype" w:hAnsi="Palatino Linotype"/>
          <w:lang w:val="az-Latn-AZ"/>
        </w:rPr>
        <w:t>”</w:t>
      </w:r>
      <w:r>
        <w:rPr>
          <w:rFonts w:ascii="Palatino Linotype" w:hAnsi="Palatino Linotype"/>
          <w:sz w:val="22"/>
          <w:szCs w:val="22"/>
          <w:lang w:val="az-Latn-AZ"/>
        </w:rPr>
        <w:t xml:space="preserve"> fənnindən əlavə doktorluq imtahanı verirlər.</w:t>
      </w:r>
    </w:p>
    <w:p w:rsidR="00AB38C1" w:rsidRPr="004F0E86" w:rsidRDefault="004F0E86" w:rsidP="004F0E86">
      <w:pPr>
        <w:rPr>
          <w:lang w:val="az-Latn-AZ"/>
        </w:rPr>
      </w:pPr>
      <w:r>
        <w:rPr>
          <w:rFonts w:ascii="Palatino Linotype" w:hAnsi="Palatino Linotype"/>
          <w:sz w:val="22"/>
          <w:szCs w:val="22"/>
          <w:lang w:val="az-Latn-AZ"/>
        </w:rPr>
        <w:t>7.5. Əcnəbilərin və vətəndaşlığı olmayan şəxslərin ali təhsil müəssisələrində və elmi təşkilatlarda doktoranturaya qəbulu və dissertant təhkim olunması, eyni zamanda təhsili bu Qaydalara və qüvvədə olan qanunvericiliyə uyğun olaraq həyata keçirilir.</w:t>
      </w:r>
      <w:bookmarkStart w:id="0" w:name="_GoBack"/>
      <w:bookmarkEnd w:id="0"/>
    </w:p>
    <w:sectPr w:rsidR="00AB38C1" w:rsidRPr="004F0E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AD1" w:rsidRDefault="00950AD1" w:rsidP="004F0E86">
      <w:r>
        <w:separator/>
      </w:r>
    </w:p>
  </w:endnote>
  <w:endnote w:type="continuationSeparator" w:id="0">
    <w:p w:rsidR="00950AD1" w:rsidRDefault="00950AD1" w:rsidP="004F0E86">
      <w:r>
        <w:continuationSeparator/>
      </w:r>
    </w:p>
  </w:endnote>
  <w:endnote w:id="1">
    <w:p w:rsidR="004F0E86" w:rsidRPr="001D222E" w:rsidRDefault="004F0E86" w:rsidP="004F0E86">
      <w:pPr>
        <w:pStyle w:val="a3"/>
        <w:ind w:firstLine="540"/>
        <w:jc w:val="both"/>
        <w:rPr>
          <w:rFonts w:ascii="Palatino Linotype" w:hAnsi="Palatino Linotype" w:cs="Segoe UI"/>
          <w:color w:val="000000"/>
          <w:lang w:val="az-Latn-AZ"/>
        </w:rPr>
      </w:pPr>
      <w:r w:rsidRPr="001D222E">
        <w:rPr>
          <w:rStyle w:val="a5"/>
          <w:rFonts w:ascii="Palatino Linotype" w:hAnsi="Palatino Linotype"/>
          <w:b/>
          <w:color w:val="0000FF"/>
          <w:lang w:val="az-Latn-AZ"/>
        </w:rPr>
        <w:endnoteRef/>
      </w:r>
      <w:r w:rsidRPr="001D222E">
        <w:rPr>
          <w:rFonts w:ascii="Palatino Linotype" w:hAnsi="Palatino Linotype"/>
          <w:b/>
          <w:color w:val="365F91"/>
          <w:lang w:val="az-Latn-AZ"/>
        </w:rPr>
        <w:t xml:space="preserve"> </w:t>
      </w:r>
      <w:r w:rsidRPr="001D222E">
        <w:rPr>
          <w:rFonts w:ascii="Palatino Linotype" w:hAnsi="Palatino Linotype"/>
          <w:lang w:val="az-Latn-AZ"/>
        </w:rPr>
        <w:t xml:space="preserve">24 oktyabr 2013-cü il tarixli </w:t>
      </w:r>
      <w:r w:rsidRPr="001D222E">
        <w:rPr>
          <w:rFonts w:ascii="Palatino Linotype" w:hAnsi="Palatino Linotype"/>
          <w:b/>
          <w:lang w:val="az-Latn-AZ"/>
        </w:rPr>
        <w:t>310</w:t>
      </w:r>
      <w:r w:rsidRPr="001D222E">
        <w:rPr>
          <w:rFonts w:ascii="Palatino Linotype" w:hAnsi="Palatino Linotype"/>
          <w:lang w:val="az-Latn-AZ"/>
        </w:rPr>
        <w:t xml:space="preserve"> nömrəli Azərbaycan Respublikası Nazirlər Kabinetinin Qərarı </w:t>
      </w:r>
      <w:r w:rsidRPr="001D222E">
        <w:rPr>
          <w:rFonts w:ascii="Palatino Linotype" w:hAnsi="Palatino Linotype"/>
          <w:b/>
          <w:lang w:val="az-Latn-AZ"/>
        </w:rPr>
        <w:t>(“Azərbaycan” qəzeti, 27 oktyabr 2013-cü il, № 237; Azərbaycan Respublikasının Qanunvericilik Toplusu, 2013-cü il, № 10, maddə 1228</w:t>
      </w:r>
      <w:r w:rsidRPr="001D222E">
        <w:rPr>
          <w:rFonts w:ascii="Palatino Linotype" w:hAnsi="Palatino Linotype"/>
          <w:lang w:val="az-Latn-AZ"/>
        </w:rPr>
        <w:t xml:space="preserve">) ilə </w:t>
      </w:r>
      <w:r w:rsidRPr="001D222E">
        <w:rPr>
          <w:rFonts w:ascii="Palatino Linotype" w:hAnsi="Palatino Linotype" w:cs="Segoe UI"/>
          <w:color w:val="000000"/>
          <w:lang w:val="az-Latn-AZ"/>
        </w:rPr>
        <w:t>“Doktoranturaların yaradılması və doktoranturaya qəbul Qaydaları”nın 1.6-cı bəndinə ikinci abzas əlavə edilmişdir.</w:t>
      </w:r>
    </w:p>
    <w:p w:rsidR="004F0E86" w:rsidRPr="001D222E" w:rsidRDefault="004F0E86" w:rsidP="004F0E86">
      <w:pPr>
        <w:pStyle w:val="a3"/>
        <w:ind w:firstLine="540"/>
        <w:jc w:val="both"/>
        <w:rPr>
          <w:rFonts w:ascii="Palatino Linotype" w:hAnsi="Palatino Linotype"/>
          <w:lang w:val="az-Latn-AZ"/>
        </w:rPr>
      </w:pPr>
    </w:p>
  </w:endnote>
  <w:endnote w:id="2">
    <w:p w:rsidR="004F0E86" w:rsidRPr="001D222E" w:rsidRDefault="004F0E86" w:rsidP="004F0E86">
      <w:pPr>
        <w:pStyle w:val="a3"/>
        <w:ind w:firstLine="540"/>
        <w:jc w:val="both"/>
        <w:rPr>
          <w:rFonts w:ascii="Palatino Linotype" w:hAnsi="Palatino Linotype"/>
          <w:lang w:val="az-Latn-AZ"/>
        </w:rPr>
      </w:pPr>
      <w:r w:rsidRPr="001D222E">
        <w:rPr>
          <w:rStyle w:val="a5"/>
          <w:rFonts w:ascii="Palatino Linotype" w:hAnsi="Palatino Linotype"/>
          <w:b/>
          <w:color w:val="0000FF"/>
        </w:rPr>
        <w:endnoteRef/>
      </w:r>
      <w:r w:rsidRPr="001D222E">
        <w:rPr>
          <w:rFonts w:ascii="Palatino Linotype" w:hAnsi="Palatino Linotype"/>
          <w:b/>
          <w:color w:val="365F91"/>
          <w:lang w:val="az-Latn-AZ"/>
        </w:rPr>
        <w:t xml:space="preserve"> </w:t>
      </w:r>
      <w:r w:rsidRPr="001D222E">
        <w:rPr>
          <w:rFonts w:ascii="Palatino Linotype" w:hAnsi="Palatino Linotype"/>
          <w:lang w:val="az-Latn-AZ"/>
        </w:rPr>
        <w:t xml:space="preserve">14 </w:t>
      </w:r>
      <w:r w:rsidRPr="001D222E">
        <w:rPr>
          <w:rFonts w:ascii="Palatino Linotype" w:hAnsi="Palatino Linotype"/>
          <w:lang w:val="az-Latn-AZ"/>
        </w:rPr>
        <w:t xml:space="preserve">yanvar 2014-cü il tarixli </w:t>
      </w:r>
      <w:r w:rsidRPr="001D222E">
        <w:rPr>
          <w:rFonts w:ascii="Palatino Linotype" w:hAnsi="Palatino Linotype"/>
          <w:b/>
          <w:lang w:val="az-Latn-AZ"/>
        </w:rPr>
        <w:t>6</w:t>
      </w:r>
      <w:r w:rsidRPr="001D222E">
        <w:rPr>
          <w:rFonts w:ascii="Palatino Linotype" w:hAnsi="Palatino Linotype"/>
          <w:lang w:val="az-Latn-AZ"/>
        </w:rPr>
        <w:t xml:space="preserve"> nömrəli Azərbaycan Respublikası Nazirlər Kabinetinin Qərarı </w:t>
      </w:r>
      <w:r w:rsidRPr="001D222E">
        <w:rPr>
          <w:rFonts w:ascii="Palatino Linotype" w:hAnsi="Palatino Linotype"/>
          <w:b/>
          <w:lang w:val="az-Latn-AZ"/>
        </w:rPr>
        <w:t>(“Azərbaycan” qəzeti, 21 yanvar 2013-cü il, № 16; Azərbaycan Respublikasının Qanunvericilik Toplusu, 2014-cü il, № 1, maddə 56</w:t>
      </w:r>
      <w:r w:rsidRPr="001D222E">
        <w:rPr>
          <w:rFonts w:ascii="Palatino Linotype" w:hAnsi="Palatino Linotype"/>
          <w:lang w:val="az-Latn-AZ"/>
        </w:rPr>
        <w:t xml:space="preserve">) ilə </w:t>
      </w:r>
      <w:r w:rsidRPr="001D222E">
        <w:rPr>
          <w:rFonts w:ascii="Palatino Linotype" w:hAnsi="Palatino Linotype" w:cs="Segoe UI"/>
          <w:lang w:val="az-Latn-AZ"/>
        </w:rPr>
        <w:t>“Doktoranturaların yaradılması və doktoranturaya qəbul Qaydaları”nın 3.5-ci bəndində “</w:t>
      </w:r>
      <w:r w:rsidRPr="001D222E">
        <w:rPr>
          <w:rFonts w:ascii="Palatino Linotype" w:hAnsi="Palatino Linotype" w:cs="Segoe UI"/>
          <w:b/>
          <w:lang w:val="az-Latn-AZ"/>
        </w:rPr>
        <w:t>Azərbaycan Respublikasının Nazirlər Kabineti</w:t>
      </w:r>
      <w:r w:rsidRPr="001D222E">
        <w:rPr>
          <w:rFonts w:ascii="Palatino Linotype" w:hAnsi="Palatino Linotype" w:cs="Segoe UI"/>
          <w:lang w:val="az-Latn-AZ"/>
        </w:rPr>
        <w:t>” sözləri “</w:t>
      </w:r>
      <w:r w:rsidRPr="001D222E">
        <w:rPr>
          <w:rFonts w:ascii="Palatino Linotype" w:hAnsi="Palatino Linotype" w:cs="Segoe UI"/>
          <w:b/>
          <w:lang w:val="az-Latn-AZ"/>
        </w:rPr>
        <w:t>ali təhsil müəssisələri və elmi təşkilatlar</w:t>
      </w:r>
      <w:r w:rsidRPr="001D222E">
        <w:rPr>
          <w:rFonts w:ascii="Palatino Linotype" w:hAnsi="Palatino Linotype" w:cs="Segoe UI"/>
          <w:lang w:val="az-Latn-AZ"/>
        </w:rPr>
        <w:t>” sözləri ilə əvəz edilmişdir.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AD1" w:rsidRDefault="00950AD1" w:rsidP="004F0E86">
      <w:r>
        <w:separator/>
      </w:r>
    </w:p>
  </w:footnote>
  <w:footnote w:type="continuationSeparator" w:id="0">
    <w:p w:rsidR="00950AD1" w:rsidRDefault="00950AD1" w:rsidP="004F0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22"/>
    <w:rsid w:val="00204255"/>
    <w:rsid w:val="002F6C3B"/>
    <w:rsid w:val="004F0E86"/>
    <w:rsid w:val="0058744C"/>
    <w:rsid w:val="00950AD1"/>
    <w:rsid w:val="009F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4F0E86"/>
    <w:rPr>
      <w:sz w:val="20"/>
      <w:szCs w:val="20"/>
    </w:rPr>
  </w:style>
  <w:style w:type="character" w:customStyle="1" w:styleId="a4">
    <w:name w:val="Текст концевой сноски Знак"/>
    <w:basedOn w:val="a0"/>
    <w:link w:val="a3"/>
    <w:rsid w:val="004F0E86"/>
    <w:rPr>
      <w:rFonts w:ascii="Times New Roman" w:eastAsia="Times New Roman" w:hAnsi="Times New Roman" w:cs="Times New Roman"/>
      <w:sz w:val="20"/>
      <w:szCs w:val="20"/>
      <w:lang w:eastAsia="ru-RU"/>
    </w:rPr>
  </w:style>
  <w:style w:type="character" w:styleId="a5">
    <w:name w:val="endnote reference"/>
    <w:rsid w:val="004F0E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4F0E86"/>
    <w:rPr>
      <w:sz w:val="20"/>
      <w:szCs w:val="20"/>
    </w:rPr>
  </w:style>
  <w:style w:type="character" w:customStyle="1" w:styleId="a4">
    <w:name w:val="Текст концевой сноски Знак"/>
    <w:basedOn w:val="a0"/>
    <w:link w:val="a3"/>
    <w:rsid w:val="004F0E86"/>
    <w:rPr>
      <w:rFonts w:ascii="Times New Roman" w:eastAsia="Times New Roman" w:hAnsi="Times New Roman" w:cs="Times New Roman"/>
      <w:sz w:val="20"/>
      <w:szCs w:val="20"/>
      <w:lang w:eastAsia="ru-RU"/>
    </w:rPr>
  </w:style>
  <w:style w:type="character" w:styleId="a5">
    <w:name w:val="endnote reference"/>
    <w:rsid w:val="004F0E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3459</Words>
  <Characters>19719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Mammadova</dc:creator>
  <cp:lastModifiedBy>Mammadova</cp:lastModifiedBy>
  <cp:revision>2</cp:revision>
  <dcterms:created xsi:type="dcterms:W3CDTF">2016-05-02T07:48:00Z</dcterms:created>
  <dcterms:modified xsi:type="dcterms:W3CDTF">2016-05-02T07:48:00Z</dcterms:modified>
</cp:coreProperties>
</file>