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426" w:rsidRPr="007E4426" w:rsidRDefault="007E4426" w:rsidP="007E4426">
      <w:pPr>
        <w:ind w:right="141"/>
        <w:jc w:val="right"/>
        <w:rPr>
          <w:rFonts w:ascii="Arial" w:eastAsia="Times New Roman" w:hAnsi="Arial" w:cs="Arial"/>
          <w:i/>
          <w:color w:val="000000"/>
          <w:sz w:val="24"/>
          <w:szCs w:val="24"/>
          <w:lang w:val="en-GB" w:eastAsia="ru-RU"/>
        </w:rPr>
      </w:pPr>
      <w:bookmarkStart w:id="0" w:name="_GoBack"/>
      <w:bookmarkEnd w:id="0"/>
      <w:r w:rsidRPr="007E4426">
        <w:rPr>
          <w:rFonts w:ascii="Arial" w:eastAsia="Times New Roman" w:hAnsi="Arial" w:cs="Arial"/>
          <w:i/>
          <w:color w:val="000000"/>
          <w:sz w:val="24"/>
          <w:szCs w:val="24"/>
          <w:lang w:val="en-GB" w:eastAsia="ru-RU"/>
        </w:rPr>
        <w:t>NB: Unofficial translation, valid only in Azerbaijani</w:t>
      </w:r>
    </w:p>
    <w:p w:rsidR="007E4426" w:rsidRPr="007E4426" w:rsidRDefault="007E4426" w:rsidP="004200CC">
      <w:pPr>
        <w:jc w:val="right"/>
        <w:rPr>
          <w:rFonts w:ascii="Arial" w:hAnsi="Arial" w:cs="Arial"/>
          <w:b/>
          <w:lang w:val="en-GB"/>
        </w:rPr>
      </w:pPr>
    </w:p>
    <w:p w:rsidR="007E4426" w:rsidRDefault="007E4426" w:rsidP="004200CC">
      <w:pPr>
        <w:jc w:val="right"/>
        <w:rPr>
          <w:rFonts w:ascii="Arial" w:hAnsi="Arial" w:cs="Arial"/>
          <w:b/>
          <w:sz w:val="24"/>
          <w:lang w:val="en-GB"/>
        </w:rPr>
      </w:pPr>
    </w:p>
    <w:p w:rsidR="004200CC" w:rsidRPr="00266BCE" w:rsidRDefault="00A71A4B" w:rsidP="004200CC">
      <w:pPr>
        <w:jc w:val="right"/>
        <w:rPr>
          <w:rFonts w:ascii="Arial" w:hAnsi="Arial" w:cs="Arial"/>
          <w:b/>
          <w:sz w:val="24"/>
          <w:lang w:val="en-GB"/>
        </w:rPr>
      </w:pPr>
      <w:r>
        <w:rPr>
          <w:rFonts w:ascii="Arial" w:hAnsi="Arial" w:cs="Arial"/>
          <w:b/>
          <w:sz w:val="24"/>
          <w:lang w:val="en-GB"/>
        </w:rPr>
        <w:t>DRAFT</w:t>
      </w:r>
    </w:p>
    <w:p w:rsidR="002B4619" w:rsidRPr="00266BCE" w:rsidRDefault="002B4619" w:rsidP="004200CC">
      <w:pPr>
        <w:jc w:val="right"/>
        <w:rPr>
          <w:rFonts w:ascii="Arial" w:hAnsi="Arial" w:cs="Arial"/>
          <w:b/>
          <w:sz w:val="24"/>
          <w:lang w:val="en-GB"/>
        </w:rPr>
      </w:pPr>
    </w:p>
    <w:p w:rsidR="002B4619" w:rsidRPr="00266BCE" w:rsidRDefault="00A20E77" w:rsidP="00A20E77">
      <w:pPr>
        <w:tabs>
          <w:tab w:val="left" w:pos="5940"/>
        </w:tabs>
        <w:spacing w:line="276" w:lineRule="auto"/>
        <w:ind w:left="5940" w:firstLine="0"/>
        <w:rPr>
          <w:rFonts w:ascii="Arial" w:hAnsi="Arial" w:cs="Arial"/>
          <w:lang w:val="en-GB"/>
        </w:rPr>
      </w:pPr>
      <w:r>
        <w:rPr>
          <w:rFonts w:ascii="Arial" w:hAnsi="Arial" w:cs="Arial"/>
          <w:lang w:val="en-GB"/>
        </w:rPr>
        <w:t xml:space="preserve">Approved by the order N____ dated______2016 of the Minister of Education of the Republic of Azerbaijan </w:t>
      </w:r>
    </w:p>
    <w:p w:rsidR="002B4619" w:rsidRPr="00266BCE" w:rsidRDefault="002B4619" w:rsidP="002B4619">
      <w:pPr>
        <w:tabs>
          <w:tab w:val="left" w:pos="5310"/>
        </w:tabs>
        <w:ind w:left="5310" w:firstLine="0"/>
        <w:rPr>
          <w:rFonts w:ascii="Arial" w:hAnsi="Arial" w:cs="Arial"/>
          <w:b/>
          <w:sz w:val="24"/>
          <w:lang w:val="en-GB"/>
        </w:rPr>
      </w:pPr>
    </w:p>
    <w:p w:rsidR="00CF696B" w:rsidRDefault="00CF696B" w:rsidP="007C3B54">
      <w:pPr>
        <w:jc w:val="center"/>
        <w:rPr>
          <w:rFonts w:ascii="Arial" w:hAnsi="Arial" w:cs="Arial"/>
          <w:b/>
          <w:sz w:val="24"/>
          <w:lang w:val="en-GB"/>
        </w:rPr>
      </w:pPr>
      <w:r>
        <w:rPr>
          <w:rFonts w:ascii="Arial" w:hAnsi="Arial" w:cs="Arial"/>
          <w:b/>
          <w:sz w:val="24"/>
          <w:lang w:val="en-GB"/>
        </w:rPr>
        <w:t xml:space="preserve">REGULATIONS </w:t>
      </w:r>
    </w:p>
    <w:p w:rsidR="007C3B54" w:rsidRPr="00266BCE" w:rsidRDefault="00CF696B" w:rsidP="007C3B54">
      <w:pPr>
        <w:jc w:val="center"/>
        <w:rPr>
          <w:rFonts w:ascii="Arial" w:hAnsi="Arial" w:cs="Arial"/>
          <w:b/>
          <w:sz w:val="24"/>
          <w:lang w:val="en-GB"/>
        </w:rPr>
      </w:pPr>
      <w:proofErr w:type="gramStart"/>
      <w:r>
        <w:rPr>
          <w:rFonts w:ascii="Arial" w:hAnsi="Arial" w:cs="Arial"/>
          <w:b/>
          <w:sz w:val="24"/>
          <w:lang w:val="en-GB"/>
        </w:rPr>
        <w:t>on</w:t>
      </w:r>
      <w:proofErr w:type="gramEnd"/>
      <w:r>
        <w:rPr>
          <w:rFonts w:ascii="Arial" w:hAnsi="Arial" w:cs="Arial"/>
          <w:b/>
          <w:sz w:val="24"/>
          <w:lang w:val="en-GB"/>
        </w:rPr>
        <w:t xml:space="preserve"> the Scientific Council of higher education institution </w:t>
      </w:r>
    </w:p>
    <w:p w:rsidR="002B4619" w:rsidRPr="00266BCE" w:rsidRDefault="002B4619" w:rsidP="007C3B54">
      <w:pPr>
        <w:jc w:val="center"/>
        <w:rPr>
          <w:rFonts w:ascii="Arial" w:hAnsi="Arial" w:cs="Arial"/>
          <w:b/>
          <w:sz w:val="24"/>
          <w:lang w:val="en-GB"/>
        </w:rPr>
      </w:pPr>
    </w:p>
    <w:p w:rsidR="007C3B54" w:rsidRPr="00266BCE" w:rsidRDefault="007C3B54" w:rsidP="007C3B54">
      <w:pPr>
        <w:jc w:val="both"/>
        <w:rPr>
          <w:rFonts w:ascii="Arial" w:hAnsi="Arial" w:cs="Arial"/>
          <w:sz w:val="16"/>
          <w:szCs w:val="16"/>
          <w:lang w:val="en-GB"/>
        </w:rPr>
      </w:pPr>
    </w:p>
    <w:p w:rsidR="00BB3DC0" w:rsidRPr="00266BCE" w:rsidRDefault="00BB3DC0" w:rsidP="008A2ED1">
      <w:pPr>
        <w:spacing w:line="360" w:lineRule="auto"/>
        <w:ind w:left="709" w:hanging="360"/>
        <w:jc w:val="both"/>
        <w:rPr>
          <w:rFonts w:ascii="Arial" w:hAnsi="Arial" w:cs="Arial"/>
          <w:sz w:val="24"/>
          <w:lang w:val="en-GB"/>
        </w:rPr>
      </w:pPr>
      <w:r w:rsidRPr="00266BCE">
        <w:rPr>
          <w:rFonts w:ascii="Arial" w:hAnsi="Arial" w:cs="Arial"/>
          <w:sz w:val="24"/>
          <w:lang w:val="en-GB"/>
        </w:rPr>
        <w:t>1. The Regulations on the Scientific Council of higher education institution (hereinafter referred to as “the Council”) was developed in accordance with the “Law on Education” of the Republic of Azerbaijan, the “Sample Regulations of Higher education institution” approved by the decision #9 dated 21 January 2011 of the Cabinet of Ministers of the Republic of Azerbaijan, and other legislative acts.</w:t>
      </w:r>
    </w:p>
    <w:p w:rsidR="00BB3DC0" w:rsidRPr="00266BCE" w:rsidRDefault="00BB3DC0" w:rsidP="008A2ED1">
      <w:pPr>
        <w:spacing w:line="360" w:lineRule="auto"/>
        <w:ind w:left="709" w:hanging="360"/>
        <w:jc w:val="both"/>
        <w:rPr>
          <w:rFonts w:ascii="Arial" w:hAnsi="Arial" w:cs="Arial"/>
          <w:sz w:val="24"/>
          <w:lang w:val="en-GB"/>
        </w:rPr>
      </w:pPr>
      <w:r w:rsidRPr="00266BCE">
        <w:rPr>
          <w:rFonts w:ascii="Arial" w:hAnsi="Arial" w:cs="Arial"/>
          <w:sz w:val="24"/>
          <w:lang w:val="en-GB"/>
        </w:rPr>
        <w:t>2. The Council is the supreme governing body of higher education institution. The Cou</w:t>
      </w:r>
      <w:r w:rsidR="00377A2D">
        <w:rPr>
          <w:rFonts w:ascii="Arial" w:hAnsi="Arial" w:cs="Arial"/>
          <w:sz w:val="24"/>
          <w:lang w:val="en-GB"/>
        </w:rPr>
        <w:t>n</w:t>
      </w:r>
      <w:r w:rsidRPr="00266BCE">
        <w:rPr>
          <w:rFonts w:ascii="Arial" w:hAnsi="Arial" w:cs="Arial"/>
          <w:sz w:val="24"/>
          <w:lang w:val="en-GB"/>
        </w:rPr>
        <w:t>cil exercises overall supervision of higher education institution.</w:t>
      </w:r>
    </w:p>
    <w:p w:rsidR="00BB3DC0" w:rsidRPr="00266BCE" w:rsidRDefault="00BB3DC0" w:rsidP="008A2ED1">
      <w:pPr>
        <w:spacing w:line="360" w:lineRule="auto"/>
        <w:ind w:left="709" w:hanging="360"/>
        <w:jc w:val="both"/>
        <w:rPr>
          <w:rFonts w:ascii="Arial" w:hAnsi="Arial" w:cs="Arial"/>
          <w:sz w:val="24"/>
          <w:lang w:val="en-GB"/>
        </w:rPr>
      </w:pPr>
      <w:r w:rsidRPr="00266BCE">
        <w:rPr>
          <w:rFonts w:ascii="Arial" w:hAnsi="Arial" w:cs="Arial"/>
          <w:sz w:val="24"/>
          <w:lang w:val="en-GB"/>
        </w:rPr>
        <w:t>3. The Council serves 3 years. The Council may be dismissed and reorganized before the end of its term upon the demand of 2/3 of its members, or the decision of founder.</w:t>
      </w:r>
    </w:p>
    <w:p w:rsidR="00BB3DC0" w:rsidRPr="00266BCE" w:rsidRDefault="00BB3DC0" w:rsidP="008A2ED1">
      <w:pPr>
        <w:spacing w:line="360" w:lineRule="auto"/>
        <w:ind w:left="709" w:hanging="360"/>
        <w:jc w:val="both"/>
        <w:rPr>
          <w:rFonts w:ascii="Arial" w:hAnsi="Arial" w:cs="Arial"/>
          <w:sz w:val="24"/>
          <w:lang w:val="en-GB"/>
        </w:rPr>
      </w:pPr>
      <w:r w:rsidRPr="00266BCE">
        <w:rPr>
          <w:rFonts w:ascii="Arial" w:hAnsi="Arial" w:cs="Arial"/>
          <w:sz w:val="24"/>
          <w:lang w:val="en-GB"/>
        </w:rPr>
        <w:t xml:space="preserve">4. The members of the Council include those who are selected because of their position, </w:t>
      </w:r>
      <w:proofErr w:type="gramStart"/>
      <w:r w:rsidRPr="00266BCE">
        <w:rPr>
          <w:rFonts w:ascii="Arial" w:hAnsi="Arial" w:cs="Arial"/>
          <w:sz w:val="24"/>
          <w:lang w:val="en-GB"/>
        </w:rPr>
        <w:t>and</w:t>
      </w:r>
      <w:proofErr w:type="gramEnd"/>
      <w:r w:rsidRPr="00266BCE">
        <w:rPr>
          <w:rFonts w:ascii="Arial" w:hAnsi="Arial" w:cs="Arial"/>
          <w:sz w:val="24"/>
          <w:lang w:val="en-GB"/>
        </w:rPr>
        <w:t xml:space="preserve"> those who are elected.</w:t>
      </w:r>
    </w:p>
    <w:p w:rsidR="00BB3DC0" w:rsidRPr="00266BCE" w:rsidRDefault="00BB3DC0" w:rsidP="008A2ED1">
      <w:pPr>
        <w:spacing w:line="360" w:lineRule="auto"/>
        <w:ind w:left="709" w:hanging="360"/>
        <w:jc w:val="both"/>
        <w:rPr>
          <w:rFonts w:ascii="Arial" w:hAnsi="Arial" w:cs="Arial"/>
          <w:sz w:val="24"/>
          <w:lang w:val="en-GB"/>
        </w:rPr>
      </w:pPr>
      <w:r w:rsidRPr="00266BCE">
        <w:rPr>
          <w:rFonts w:ascii="Arial" w:hAnsi="Arial" w:cs="Arial"/>
          <w:sz w:val="24"/>
          <w:lang w:val="en-GB"/>
        </w:rPr>
        <w:t>5. The rector (chairman), vice-rector for academic affairs (deputy chairman), other vice-rectors, directors of branches, scientific research institute and colleges functioning under the higher education institution, deans, scientific secretary of higher education institution, chairmen of Trade Union Committees (of employees and students), Student-Scientific Societies and Student Youth Organization are selected in the Council because of their positions.</w:t>
      </w:r>
    </w:p>
    <w:p w:rsidR="00BB3DC0" w:rsidRPr="00266BCE" w:rsidRDefault="00BB3DC0" w:rsidP="008A2ED1">
      <w:pPr>
        <w:spacing w:line="360" w:lineRule="auto"/>
        <w:ind w:left="709" w:hanging="360"/>
        <w:jc w:val="both"/>
        <w:rPr>
          <w:rFonts w:ascii="Arial" w:hAnsi="Arial" w:cs="Arial"/>
          <w:sz w:val="24"/>
          <w:lang w:val="en-GB"/>
        </w:rPr>
      </w:pPr>
      <w:r w:rsidRPr="00266BCE">
        <w:rPr>
          <w:rFonts w:ascii="Arial" w:hAnsi="Arial" w:cs="Arial"/>
          <w:sz w:val="24"/>
          <w:lang w:val="en-GB"/>
        </w:rPr>
        <w:t>6. The number of elected members of the Council shall be 20% higher than those selected to the Council because of their positions. Students shall comp</w:t>
      </w:r>
      <w:r w:rsidR="008969BA">
        <w:rPr>
          <w:rFonts w:ascii="Arial" w:hAnsi="Arial" w:cs="Arial"/>
          <w:sz w:val="24"/>
          <w:lang w:val="en-GB"/>
        </w:rPr>
        <w:t>r</w:t>
      </w:r>
      <w:r w:rsidRPr="00266BCE">
        <w:rPr>
          <w:rFonts w:ascii="Arial" w:hAnsi="Arial" w:cs="Arial"/>
          <w:sz w:val="24"/>
          <w:lang w:val="en-GB"/>
        </w:rPr>
        <w:t>ise 20% of the elected members. The departments, branches and scientific research institutes of higher education institution shall be proportionally represented depending on the number of their teaching staff, scientific employees and students.</w:t>
      </w:r>
    </w:p>
    <w:p w:rsidR="00BB3DC0" w:rsidRPr="00266BCE" w:rsidRDefault="00BB3DC0" w:rsidP="008A2ED1">
      <w:pPr>
        <w:spacing w:line="360" w:lineRule="auto"/>
        <w:ind w:left="709" w:hanging="360"/>
        <w:jc w:val="both"/>
        <w:rPr>
          <w:rFonts w:ascii="Arial" w:hAnsi="Arial" w:cs="Arial"/>
          <w:sz w:val="24"/>
          <w:lang w:val="en-GB"/>
        </w:rPr>
      </w:pPr>
      <w:r w:rsidRPr="00266BCE">
        <w:rPr>
          <w:rFonts w:ascii="Arial" w:hAnsi="Arial" w:cs="Arial"/>
          <w:sz w:val="24"/>
          <w:lang w:val="en-GB"/>
        </w:rPr>
        <w:t>7. The elected members of the Council are elected as follows:</w:t>
      </w:r>
    </w:p>
    <w:p w:rsidR="00BB3DC0" w:rsidRPr="00266BCE" w:rsidRDefault="00BB3DC0" w:rsidP="008A2ED1">
      <w:pPr>
        <w:spacing w:line="360" w:lineRule="auto"/>
        <w:ind w:left="709" w:hanging="360"/>
        <w:jc w:val="both"/>
        <w:rPr>
          <w:rFonts w:ascii="Arial" w:hAnsi="Arial" w:cs="Arial"/>
          <w:sz w:val="24"/>
          <w:lang w:val="en-GB"/>
        </w:rPr>
      </w:pPr>
      <w:r w:rsidRPr="00266BCE">
        <w:rPr>
          <w:rFonts w:ascii="Arial" w:hAnsi="Arial" w:cs="Arial"/>
          <w:sz w:val="24"/>
          <w:lang w:val="en-GB"/>
        </w:rPr>
        <w:t xml:space="preserve">7.1. The members of the Council elected from teaching staff and scientific employees are elected in the general meeting of teaching staff and scientific employees of each faculty, </w:t>
      </w:r>
      <w:r w:rsidRPr="00266BCE">
        <w:rPr>
          <w:rFonts w:ascii="Arial" w:hAnsi="Arial" w:cs="Arial"/>
          <w:sz w:val="24"/>
          <w:lang w:val="en-GB"/>
        </w:rPr>
        <w:lastRenderedPageBreak/>
        <w:t xml:space="preserve">branch and scientific research institutes by confidential voting. The head of the relevant structure chairs the general meeting. The elected student members are elected in the general meeting of the representatives </w:t>
      </w:r>
      <w:r w:rsidR="00E859A6" w:rsidRPr="00266BCE">
        <w:rPr>
          <w:rFonts w:ascii="Arial" w:hAnsi="Arial" w:cs="Arial"/>
          <w:sz w:val="24"/>
          <w:lang w:val="en-GB"/>
        </w:rPr>
        <w:t>of faculty’s</w:t>
      </w:r>
      <w:r w:rsidRPr="00266BCE">
        <w:rPr>
          <w:rFonts w:ascii="Arial" w:hAnsi="Arial" w:cs="Arial"/>
          <w:sz w:val="24"/>
          <w:lang w:val="en-GB"/>
        </w:rPr>
        <w:t xml:space="preserve"> (structural unit) Student Trade Union Organization by confidential voting. The head of Student Trade Union Organization chairs the general meeting.</w:t>
      </w:r>
    </w:p>
    <w:p w:rsidR="00BB3DC0" w:rsidRPr="00266BCE" w:rsidRDefault="00BB3DC0" w:rsidP="008A2ED1">
      <w:pPr>
        <w:spacing w:line="360" w:lineRule="auto"/>
        <w:ind w:left="709" w:hanging="360"/>
        <w:jc w:val="both"/>
        <w:rPr>
          <w:rFonts w:ascii="Arial" w:hAnsi="Arial" w:cs="Arial"/>
          <w:sz w:val="24"/>
          <w:lang w:val="en-GB"/>
        </w:rPr>
      </w:pPr>
      <w:r w:rsidRPr="00266BCE">
        <w:rPr>
          <w:rFonts w:ascii="Arial" w:hAnsi="Arial" w:cs="Arial"/>
          <w:sz w:val="24"/>
          <w:lang w:val="en-GB"/>
        </w:rPr>
        <w:t>7.2. The general meetings are valid when 2/3 of members with voting rights participate.</w:t>
      </w:r>
    </w:p>
    <w:p w:rsidR="00BB3DC0" w:rsidRPr="00266BCE" w:rsidRDefault="00BB3DC0" w:rsidP="008A2ED1">
      <w:pPr>
        <w:spacing w:line="360" w:lineRule="auto"/>
        <w:ind w:left="709" w:hanging="360"/>
        <w:jc w:val="both"/>
        <w:rPr>
          <w:rFonts w:ascii="Arial" w:hAnsi="Arial" w:cs="Arial"/>
          <w:sz w:val="24"/>
          <w:lang w:val="en-GB"/>
        </w:rPr>
      </w:pPr>
      <w:r w:rsidRPr="00266BCE">
        <w:rPr>
          <w:rFonts w:ascii="Arial" w:hAnsi="Arial" w:cs="Arial"/>
          <w:sz w:val="24"/>
          <w:lang w:val="en-GB"/>
        </w:rPr>
        <w:t xml:space="preserve">7.3. The general meetings hear information on each candidate </w:t>
      </w:r>
      <w:r w:rsidR="00F829DD">
        <w:rPr>
          <w:rFonts w:ascii="Arial" w:hAnsi="Arial" w:cs="Arial"/>
          <w:sz w:val="24"/>
          <w:lang w:val="en-GB"/>
        </w:rPr>
        <w:t>participating in the</w:t>
      </w:r>
      <w:r w:rsidRPr="00266BCE">
        <w:rPr>
          <w:rFonts w:ascii="Arial" w:hAnsi="Arial" w:cs="Arial"/>
          <w:sz w:val="24"/>
          <w:lang w:val="en-GB"/>
        </w:rPr>
        <w:t xml:space="preserve"> elections.</w:t>
      </w:r>
    </w:p>
    <w:p w:rsidR="00BB3DC0" w:rsidRPr="00266BCE" w:rsidRDefault="00BB3DC0" w:rsidP="008A2ED1">
      <w:pPr>
        <w:spacing w:line="360" w:lineRule="auto"/>
        <w:ind w:left="709" w:hanging="360"/>
        <w:jc w:val="both"/>
        <w:rPr>
          <w:rFonts w:ascii="Arial" w:hAnsi="Arial" w:cs="Arial"/>
          <w:sz w:val="24"/>
          <w:lang w:val="en-GB"/>
        </w:rPr>
      </w:pPr>
      <w:r w:rsidRPr="00266BCE">
        <w:rPr>
          <w:rFonts w:ascii="Arial" w:hAnsi="Arial" w:cs="Arial"/>
          <w:sz w:val="24"/>
          <w:lang w:val="en-GB"/>
        </w:rPr>
        <w:t>7.4. The name and surname of candidates are included in the same ballot (sample 1).</w:t>
      </w:r>
    </w:p>
    <w:p w:rsidR="00186573" w:rsidRDefault="00FB557E" w:rsidP="00186573">
      <w:pPr>
        <w:spacing w:line="360" w:lineRule="auto"/>
        <w:ind w:left="810" w:hanging="450"/>
        <w:jc w:val="both"/>
        <w:outlineLvl w:val="0"/>
        <w:rPr>
          <w:rFonts w:ascii="Arial" w:hAnsi="Arial" w:cs="Arial"/>
          <w:sz w:val="24"/>
          <w:szCs w:val="24"/>
          <w:lang w:val="en-GB"/>
        </w:rPr>
      </w:pPr>
      <w:r w:rsidRPr="00266BCE">
        <w:rPr>
          <w:rFonts w:ascii="Arial" w:hAnsi="Arial" w:cs="Arial"/>
          <w:sz w:val="24"/>
          <w:szCs w:val="24"/>
          <w:lang w:val="en-GB"/>
        </w:rPr>
        <w:t xml:space="preserve">7.5. </w:t>
      </w:r>
      <w:r w:rsidR="00186573">
        <w:rPr>
          <w:rFonts w:ascii="Arial" w:hAnsi="Arial" w:cs="Arial"/>
          <w:sz w:val="24"/>
          <w:szCs w:val="24"/>
          <w:lang w:val="en-GB"/>
        </w:rPr>
        <w:t xml:space="preserve">Vote in favour or against the candidate is given by </w:t>
      </w:r>
      <w:r w:rsidR="000D75A0">
        <w:rPr>
          <w:rFonts w:ascii="Arial" w:hAnsi="Arial" w:cs="Arial"/>
          <w:sz w:val="24"/>
          <w:szCs w:val="24"/>
          <w:lang w:val="en-GB"/>
        </w:rPr>
        <w:t>leaving intact</w:t>
      </w:r>
      <w:r w:rsidR="00186573">
        <w:rPr>
          <w:rFonts w:ascii="Arial" w:hAnsi="Arial" w:cs="Arial"/>
          <w:sz w:val="24"/>
          <w:szCs w:val="24"/>
          <w:lang w:val="en-GB"/>
        </w:rPr>
        <w:t xml:space="preserve"> or removing his/her name in the ballot. </w:t>
      </w:r>
      <w:r w:rsidR="00186573" w:rsidRPr="00861B9D">
        <w:rPr>
          <w:rFonts w:ascii="Arial" w:hAnsi="Arial" w:cs="Arial"/>
          <w:sz w:val="24"/>
          <w:szCs w:val="24"/>
          <w:lang w:val="en-GB"/>
        </w:rPr>
        <w:t>Each voter has as many votes as the number of seats allotted for the faculty, branches</w:t>
      </w:r>
      <w:r w:rsidR="00186573">
        <w:rPr>
          <w:rFonts w:ascii="Arial" w:hAnsi="Arial" w:cs="Arial"/>
          <w:sz w:val="24"/>
          <w:szCs w:val="24"/>
          <w:lang w:val="en-GB"/>
        </w:rPr>
        <w:t>,</w:t>
      </w:r>
      <w:r w:rsidR="00186573" w:rsidRPr="00861B9D">
        <w:rPr>
          <w:rFonts w:ascii="Arial" w:hAnsi="Arial" w:cs="Arial"/>
          <w:sz w:val="24"/>
          <w:szCs w:val="24"/>
          <w:lang w:val="en-GB"/>
        </w:rPr>
        <w:t xml:space="preserve"> and scientific-research institutes</w:t>
      </w:r>
      <w:r w:rsidR="00186573" w:rsidRPr="00266BCE">
        <w:rPr>
          <w:rFonts w:ascii="Arial" w:hAnsi="Arial" w:cs="Arial"/>
          <w:sz w:val="24"/>
          <w:szCs w:val="24"/>
          <w:lang w:val="en-GB"/>
        </w:rPr>
        <w:t>.</w:t>
      </w:r>
      <w:r w:rsidR="00186573">
        <w:rPr>
          <w:rFonts w:ascii="Arial" w:hAnsi="Arial" w:cs="Arial"/>
          <w:sz w:val="24"/>
          <w:szCs w:val="24"/>
          <w:lang w:val="en-GB"/>
        </w:rPr>
        <w:t xml:space="preserve"> </w:t>
      </w:r>
      <w:r w:rsidR="00750DEB">
        <w:rPr>
          <w:rFonts w:ascii="Arial" w:hAnsi="Arial" w:cs="Arial"/>
          <w:sz w:val="24"/>
          <w:szCs w:val="24"/>
          <w:lang w:val="en-GB"/>
        </w:rPr>
        <w:t xml:space="preserve">The ballot is invalid if the number of the names </w:t>
      </w:r>
      <w:r w:rsidR="000D5224">
        <w:rPr>
          <w:rFonts w:ascii="Arial" w:hAnsi="Arial" w:cs="Arial"/>
          <w:sz w:val="24"/>
          <w:szCs w:val="24"/>
          <w:lang w:val="en-GB"/>
        </w:rPr>
        <w:t xml:space="preserve">left intact in the ballot is higher than the number of allotted seats.  </w:t>
      </w:r>
      <w:r w:rsidR="00750DEB">
        <w:rPr>
          <w:rFonts w:ascii="Arial" w:hAnsi="Arial" w:cs="Arial"/>
          <w:sz w:val="24"/>
          <w:szCs w:val="24"/>
          <w:lang w:val="en-GB"/>
        </w:rPr>
        <w:t xml:space="preserve"> </w:t>
      </w:r>
    </w:p>
    <w:p w:rsidR="00741E7B" w:rsidRPr="00266BCE" w:rsidRDefault="00FB557E" w:rsidP="00FB557E">
      <w:pPr>
        <w:spacing w:line="360" w:lineRule="auto"/>
        <w:ind w:left="810" w:hanging="450"/>
        <w:contextualSpacing/>
        <w:jc w:val="both"/>
        <w:outlineLvl w:val="0"/>
        <w:rPr>
          <w:rFonts w:ascii="Arial" w:hAnsi="Arial" w:cs="Arial"/>
          <w:sz w:val="24"/>
          <w:szCs w:val="24"/>
          <w:lang w:val="en-GB"/>
        </w:rPr>
      </w:pPr>
      <w:r w:rsidRPr="00266BCE">
        <w:rPr>
          <w:rFonts w:ascii="Arial" w:hAnsi="Arial" w:cs="Arial"/>
          <w:sz w:val="24"/>
          <w:szCs w:val="24"/>
          <w:lang w:val="en-GB"/>
        </w:rPr>
        <w:t>7.6.</w:t>
      </w:r>
      <w:r w:rsidR="00A840BB" w:rsidRPr="00266BCE">
        <w:rPr>
          <w:rFonts w:ascii="Arial" w:hAnsi="Arial" w:cs="Arial"/>
          <w:sz w:val="24"/>
          <w:szCs w:val="24"/>
          <w:lang w:val="en-GB"/>
        </w:rPr>
        <w:t xml:space="preserve"> </w:t>
      </w:r>
      <w:r w:rsidR="00741E7B" w:rsidRPr="00266BCE">
        <w:rPr>
          <w:rFonts w:ascii="Arial" w:hAnsi="Arial" w:cs="Arial"/>
          <w:sz w:val="24"/>
          <w:szCs w:val="24"/>
          <w:lang w:val="en-GB"/>
        </w:rPr>
        <w:t xml:space="preserve">The general gathering selects a </w:t>
      </w:r>
      <w:r w:rsidR="004112E7">
        <w:rPr>
          <w:rFonts w:ascii="Arial" w:hAnsi="Arial" w:cs="Arial"/>
          <w:sz w:val="24"/>
          <w:szCs w:val="24"/>
          <w:lang w:val="en-GB"/>
        </w:rPr>
        <w:t>vote-counting</w:t>
      </w:r>
      <w:r w:rsidR="00741E7B" w:rsidRPr="00266BCE">
        <w:rPr>
          <w:rFonts w:ascii="Arial" w:hAnsi="Arial" w:cs="Arial"/>
          <w:sz w:val="24"/>
          <w:szCs w:val="24"/>
          <w:lang w:val="en-GB"/>
        </w:rPr>
        <w:t xml:space="preserve"> commission of 3-5 people prior to the elections in order to </w:t>
      </w:r>
      <w:r w:rsidR="00A84165">
        <w:rPr>
          <w:rFonts w:ascii="Arial" w:hAnsi="Arial" w:cs="Arial"/>
          <w:sz w:val="24"/>
          <w:szCs w:val="24"/>
          <w:lang w:val="en-GB"/>
        </w:rPr>
        <w:t>count</w:t>
      </w:r>
      <w:r w:rsidR="00741E7B" w:rsidRPr="00266BCE">
        <w:rPr>
          <w:rFonts w:ascii="Arial" w:hAnsi="Arial" w:cs="Arial"/>
          <w:sz w:val="24"/>
          <w:szCs w:val="24"/>
          <w:lang w:val="en-GB"/>
        </w:rPr>
        <w:t xml:space="preserve"> the votes. The </w:t>
      </w:r>
      <w:r w:rsidR="001C3115">
        <w:rPr>
          <w:rFonts w:ascii="Arial" w:hAnsi="Arial" w:cs="Arial"/>
          <w:sz w:val="24"/>
          <w:szCs w:val="24"/>
          <w:lang w:val="en-GB"/>
        </w:rPr>
        <w:t>vote-counting</w:t>
      </w:r>
      <w:r w:rsidR="001C3115" w:rsidRPr="00266BCE">
        <w:rPr>
          <w:rFonts w:ascii="Arial" w:hAnsi="Arial" w:cs="Arial"/>
          <w:sz w:val="24"/>
          <w:szCs w:val="24"/>
          <w:lang w:val="en-GB"/>
        </w:rPr>
        <w:t xml:space="preserve"> </w:t>
      </w:r>
      <w:r w:rsidR="00741E7B" w:rsidRPr="00266BCE">
        <w:rPr>
          <w:rFonts w:ascii="Arial" w:hAnsi="Arial" w:cs="Arial"/>
          <w:sz w:val="24"/>
          <w:szCs w:val="24"/>
          <w:lang w:val="en-GB"/>
        </w:rPr>
        <w:t>commission declares</w:t>
      </w:r>
      <w:r w:rsidR="001C3115">
        <w:rPr>
          <w:rFonts w:ascii="Arial" w:hAnsi="Arial" w:cs="Arial"/>
          <w:sz w:val="24"/>
          <w:szCs w:val="24"/>
          <w:lang w:val="en-GB"/>
        </w:rPr>
        <w:t xml:space="preserve"> the</w:t>
      </w:r>
      <w:r w:rsidR="00741E7B" w:rsidRPr="00266BCE">
        <w:rPr>
          <w:rFonts w:ascii="Arial" w:hAnsi="Arial" w:cs="Arial"/>
          <w:sz w:val="24"/>
          <w:szCs w:val="24"/>
          <w:lang w:val="en-GB"/>
        </w:rPr>
        <w:t xml:space="preserve"> results for each candidate </w:t>
      </w:r>
      <w:r w:rsidR="00CD71AC" w:rsidRPr="00266BCE">
        <w:rPr>
          <w:rFonts w:ascii="Arial" w:hAnsi="Arial" w:cs="Arial"/>
          <w:sz w:val="24"/>
          <w:szCs w:val="24"/>
          <w:lang w:val="en-GB"/>
        </w:rPr>
        <w:t>separately</w:t>
      </w:r>
      <w:r w:rsidR="00741E7B" w:rsidRPr="00266BCE">
        <w:rPr>
          <w:rFonts w:ascii="Arial" w:hAnsi="Arial" w:cs="Arial"/>
          <w:sz w:val="24"/>
          <w:szCs w:val="24"/>
          <w:lang w:val="en-GB"/>
        </w:rPr>
        <w:t xml:space="preserve">, and its protocol is approved by the general gathering and added to the election documents. </w:t>
      </w:r>
    </w:p>
    <w:p w:rsidR="00FB557E" w:rsidRPr="00266BCE" w:rsidRDefault="00FB557E" w:rsidP="00FB557E">
      <w:pPr>
        <w:spacing w:line="360" w:lineRule="auto"/>
        <w:ind w:left="810" w:hanging="450"/>
        <w:contextualSpacing/>
        <w:jc w:val="both"/>
        <w:outlineLvl w:val="0"/>
        <w:rPr>
          <w:rFonts w:ascii="Arial" w:hAnsi="Arial" w:cs="Arial"/>
          <w:sz w:val="24"/>
          <w:szCs w:val="24"/>
          <w:lang w:val="en-GB"/>
        </w:rPr>
      </w:pPr>
      <w:r w:rsidRPr="00266BCE">
        <w:rPr>
          <w:rFonts w:ascii="Arial" w:hAnsi="Arial" w:cs="Arial"/>
          <w:sz w:val="24"/>
          <w:szCs w:val="24"/>
          <w:lang w:val="en-GB"/>
        </w:rPr>
        <w:t xml:space="preserve">7.7. </w:t>
      </w:r>
      <w:r w:rsidR="00A73557" w:rsidRPr="00266BCE">
        <w:rPr>
          <w:rFonts w:ascii="Arial" w:hAnsi="Arial" w:cs="Arial"/>
          <w:sz w:val="24"/>
          <w:szCs w:val="24"/>
          <w:lang w:val="en-GB"/>
        </w:rPr>
        <w:t xml:space="preserve">The candidates who collected over 50% of votes for the seats </w:t>
      </w:r>
      <w:r w:rsidR="00CD71AC" w:rsidRPr="00266BCE">
        <w:rPr>
          <w:rFonts w:ascii="Arial" w:hAnsi="Arial" w:cs="Arial"/>
          <w:sz w:val="24"/>
          <w:szCs w:val="24"/>
          <w:lang w:val="en-GB"/>
        </w:rPr>
        <w:t>allotted</w:t>
      </w:r>
      <w:r w:rsidR="00A73557" w:rsidRPr="00266BCE">
        <w:rPr>
          <w:rFonts w:ascii="Arial" w:hAnsi="Arial" w:cs="Arial"/>
          <w:sz w:val="24"/>
          <w:szCs w:val="24"/>
          <w:lang w:val="en-GB"/>
        </w:rPr>
        <w:t xml:space="preserve"> </w:t>
      </w:r>
      <w:r w:rsidR="00CD71AC">
        <w:rPr>
          <w:rFonts w:ascii="Arial" w:hAnsi="Arial" w:cs="Arial"/>
          <w:sz w:val="24"/>
          <w:szCs w:val="24"/>
          <w:lang w:val="en-GB"/>
        </w:rPr>
        <w:t>for the</w:t>
      </w:r>
      <w:r w:rsidR="00A73557" w:rsidRPr="00266BCE">
        <w:rPr>
          <w:rFonts w:ascii="Arial" w:hAnsi="Arial" w:cs="Arial"/>
          <w:sz w:val="24"/>
          <w:szCs w:val="24"/>
          <w:lang w:val="en-GB"/>
        </w:rPr>
        <w:t xml:space="preserve"> faculty, branches and scientific-research institutes are elected to the Scientific Council. </w:t>
      </w:r>
    </w:p>
    <w:p w:rsidR="00A73557" w:rsidRPr="00266BCE" w:rsidRDefault="00FB557E" w:rsidP="00FB557E">
      <w:pPr>
        <w:spacing w:line="360" w:lineRule="auto"/>
        <w:ind w:left="810" w:hanging="450"/>
        <w:contextualSpacing/>
        <w:jc w:val="both"/>
        <w:outlineLvl w:val="0"/>
        <w:rPr>
          <w:rFonts w:ascii="Arial" w:hAnsi="Arial" w:cs="Arial"/>
          <w:sz w:val="24"/>
          <w:szCs w:val="24"/>
          <w:lang w:val="en-GB"/>
        </w:rPr>
      </w:pPr>
      <w:r w:rsidRPr="00266BCE">
        <w:rPr>
          <w:rFonts w:ascii="Arial" w:hAnsi="Arial" w:cs="Arial"/>
          <w:sz w:val="24"/>
          <w:szCs w:val="24"/>
          <w:lang w:val="en-GB"/>
        </w:rPr>
        <w:t xml:space="preserve">7.8. </w:t>
      </w:r>
      <w:r w:rsidR="006C6607" w:rsidRPr="00266BCE">
        <w:rPr>
          <w:rFonts w:ascii="Arial" w:hAnsi="Arial" w:cs="Arial"/>
          <w:sz w:val="24"/>
          <w:szCs w:val="24"/>
          <w:lang w:val="en-GB"/>
        </w:rPr>
        <w:t xml:space="preserve">İf the number of candidates who collected over 50% votes in the first </w:t>
      </w:r>
      <w:r w:rsidR="009B7845">
        <w:rPr>
          <w:rFonts w:ascii="Arial" w:hAnsi="Arial" w:cs="Arial"/>
          <w:sz w:val="24"/>
          <w:szCs w:val="24"/>
          <w:lang w:val="en-GB"/>
        </w:rPr>
        <w:t>run</w:t>
      </w:r>
      <w:r w:rsidR="006C6607" w:rsidRPr="00266BCE">
        <w:rPr>
          <w:rFonts w:ascii="Arial" w:hAnsi="Arial" w:cs="Arial"/>
          <w:sz w:val="24"/>
          <w:szCs w:val="24"/>
          <w:lang w:val="en-GB"/>
        </w:rPr>
        <w:t xml:space="preserve"> of elections is less that the number of seats </w:t>
      </w:r>
      <w:r w:rsidR="00FA18EA" w:rsidRPr="00266BCE">
        <w:rPr>
          <w:rFonts w:ascii="Arial" w:hAnsi="Arial" w:cs="Arial"/>
          <w:sz w:val="24"/>
          <w:szCs w:val="24"/>
          <w:lang w:val="en-GB"/>
        </w:rPr>
        <w:t>allotted</w:t>
      </w:r>
      <w:r w:rsidR="006C6607" w:rsidRPr="00266BCE">
        <w:rPr>
          <w:rFonts w:ascii="Arial" w:hAnsi="Arial" w:cs="Arial"/>
          <w:sz w:val="24"/>
          <w:szCs w:val="24"/>
          <w:lang w:val="en-GB"/>
        </w:rPr>
        <w:t xml:space="preserve"> for faculty, branches and scientific-research institutes, the candidates with the most votes </w:t>
      </w:r>
      <w:r w:rsidR="00A851D9" w:rsidRPr="00266BCE">
        <w:rPr>
          <w:rFonts w:ascii="Arial" w:hAnsi="Arial" w:cs="Arial"/>
          <w:sz w:val="24"/>
          <w:szCs w:val="24"/>
          <w:lang w:val="en-GB"/>
        </w:rPr>
        <w:t>are allowed to</w:t>
      </w:r>
      <w:r w:rsidR="00FA18EA">
        <w:rPr>
          <w:rFonts w:ascii="Arial" w:hAnsi="Arial" w:cs="Arial"/>
          <w:sz w:val="24"/>
          <w:szCs w:val="24"/>
          <w:lang w:val="en-GB"/>
        </w:rPr>
        <w:t xml:space="preserve"> enter the</w:t>
      </w:r>
      <w:r w:rsidR="00A851D9" w:rsidRPr="00266BCE">
        <w:rPr>
          <w:rFonts w:ascii="Arial" w:hAnsi="Arial" w:cs="Arial"/>
          <w:sz w:val="24"/>
          <w:szCs w:val="24"/>
          <w:lang w:val="en-GB"/>
        </w:rPr>
        <w:t xml:space="preserve"> re-election in that gathering. The number of candidates allowed to enter </w:t>
      </w:r>
      <w:r w:rsidR="00CF23A7">
        <w:rPr>
          <w:rFonts w:ascii="Arial" w:hAnsi="Arial" w:cs="Arial"/>
          <w:sz w:val="24"/>
          <w:szCs w:val="24"/>
          <w:lang w:val="en-GB"/>
        </w:rPr>
        <w:t xml:space="preserve">the </w:t>
      </w:r>
      <w:r w:rsidR="00A851D9" w:rsidRPr="00266BCE">
        <w:rPr>
          <w:rFonts w:ascii="Arial" w:hAnsi="Arial" w:cs="Arial"/>
          <w:sz w:val="24"/>
          <w:szCs w:val="24"/>
          <w:lang w:val="en-GB"/>
        </w:rPr>
        <w:t xml:space="preserve">re-election shall be </w:t>
      </w:r>
      <w:r w:rsidR="002C720B" w:rsidRPr="00266BCE">
        <w:rPr>
          <w:rFonts w:ascii="Arial" w:hAnsi="Arial" w:cs="Arial"/>
          <w:sz w:val="24"/>
          <w:szCs w:val="24"/>
          <w:lang w:val="en-GB"/>
        </w:rPr>
        <w:t xml:space="preserve">(at least one person) </w:t>
      </w:r>
      <w:r w:rsidR="00A851D9" w:rsidRPr="00266BCE">
        <w:rPr>
          <w:rFonts w:ascii="Arial" w:hAnsi="Arial" w:cs="Arial"/>
          <w:sz w:val="24"/>
          <w:szCs w:val="24"/>
          <w:lang w:val="en-GB"/>
        </w:rPr>
        <w:t>more</w:t>
      </w:r>
      <w:r w:rsidR="002C720B" w:rsidRPr="00266BCE">
        <w:rPr>
          <w:rFonts w:ascii="Arial" w:hAnsi="Arial" w:cs="Arial"/>
          <w:sz w:val="24"/>
          <w:szCs w:val="24"/>
          <w:lang w:val="en-GB"/>
        </w:rPr>
        <w:t xml:space="preserve"> </w:t>
      </w:r>
      <w:r w:rsidR="00A851D9" w:rsidRPr="00266BCE">
        <w:rPr>
          <w:rFonts w:ascii="Arial" w:hAnsi="Arial" w:cs="Arial"/>
          <w:sz w:val="24"/>
          <w:szCs w:val="24"/>
          <w:lang w:val="en-GB"/>
        </w:rPr>
        <w:t>than the</w:t>
      </w:r>
      <w:r w:rsidR="002C720B" w:rsidRPr="00266BCE">
        <w:rPr>
          <w:rFonts w:ascii="Arial" w:hAnsi="Arial" w:cs="Arial"/>
          <w:sz w:val="24"/>
          <w:szCs w:val="24"/>
          <w:lang w:val="en-GB"/>
        </w:rPr>
        <w:t xml:space="preserve"> number of</w:t>
      </w:r>
      <w:r w:rsidR="00A851D9" w:rsidRPr="00266BCE">
        <w:rPr>
          <w:rFonts w:ascii="Arial" w:hAnsi="Arial" w:cs="Arial"/>
          <w:sz w:val="24"/>
          <w:szCs w:val="24"/>
          <w:lang w:val="en-GB"/>
        </w:rPr>
        <w:t xml:space="preserve"> empty seats. </w:t>
      </w:r>
    </w:p>
    <w:p w:rsidR="00A840BB" w:rsidRPr="00266BCE" w:rsidRDefault="00FB557E" w:rsidP="00FB557E">
      <w:pPr>
        <w:spacing w:line="360" w:lineRule="auto"/>
        <w:ind w:left="810" w:hanging="450"/>
        <w:contextualSpacing/>
        <w:jc w:val="both"/>
        <w:outlineLvl w:val="0"/>
        <w:rPr>
          <w:rFonts w:ascii="Arial" w:hAnsi="Arial" w:cs="Arial"/>
          <w:sz w:val="24"/>
          <w:szCs w:val="24"/>
          <w:lang w:val="en-GB"/>
        </w:rPr>
      </w:pPr>
      <w:r w:rsidRPr="00266BCE">
        <w:rPr>
          <w:rFonts w:ascii="Arial" w:hAnsi="Arial" w:cs="Arial"/>
          <w:sz w:val="24"/>
          <w:szCs w:val="24"/>
          <w:lang w:val="en-GB"/>
        </w:rPr>
        <w:t xml:space="preserve">7.9. </w:t>
      </w:r>
      <w:r w:rsidR="00482122" w:rsidRPr="00266BCE">
        <w:rPr>
          <w:rFonts w:ascii="Arial" w:hAnsi="Arial" w:cs="Arial"/>
          <w:sz w:val="24"/>
          <w:szCs w:val="24"/>
          <w:lang w:val="en-GB"/>
        </w:rPr>
        <w:t xml:space="preserve">If there are </w:t>
      </w:r>
      <w:r w:rsidR="00B317A7">
        <w:rPr>
          <w:rFonts w:ascii="Arial" w:hAnsi="Arial" w:cs="Arial"/>
          <w:sz w:val="24"/>
          <w:szCs w:val="24"/>
          <w:lang w:val="en-GB"/>
        </w:rPr>
        <w:t xml:space="preserve">unfilled </w:t>
      </w:r>
      <w:r w:rsidR="00482122" w:rsidRPr="00266BCE">
        <w:rPr>
          <w:rFonts w:ascii="Arial" w:hAnsi="Arial" w:cs="Arial"/>
          <w:sz w:val="24"/>
          <w:szCs w:val="24"/>
          <w:lang w:val="en-GB"/>
        </w:rPr>
        <w:t xml:space="preserve">seats after the re-election, new elections are held for those seats and previous candidates are allowed to enter the </w:t>
      </w:r>
      <w:r w:rsidR="00B317A7" w:rsidRPr="00266BCE">
        <w:rPr>
          <w:rFonts w:ascii="Arial" w:hAnsi="Arial" w:cs="Arial"/>
          <w:sz w:val="24"/>
          <w:szCs w:val="24"/>
          <w:lang w:val="en-GB"/>
        </w:rPr>
        <w:t>elections</w:t>
      </w:r>
      <w:r w:rsidR="00482122" w:rsidRPr="00266BCE">
        <w:rPr>
          <w:rFonts w:ascii="Arial" w:hAnsi="Arial" w:cs="Arial"/>
          <w:sz w:val="24"/>
          <w:szCs w:val="24"/>
          <w:lang w:val="en-GB"/>
        </w:rPr>
        <w:t xml:space="preserve">. </w:t>
      </w:r>
    </w:p>
    <w:p w:rsidR="00482122" w:rsidRPr="00266BCE" w:rsidRDefault="00FB557E" w:rsidP="00FB557E">
      <w:pPr>
        <w:spacing w:line="360" w:lineRule="auto"/>
        <w:ind w:left="810" w:hanging="450"/>
        <w:jc w:val="both"/>
        <w:outlineLvl w:val="0"/>
        <w:rPr>
          <w:rFonts w:ascii="Arial" w:hAnsi="Arial" w:cs="Arial"/>
          <w:sz w:val="24"/>
          <w:szCs w:val="24"/>
          <w:lang w:val="en-GB"/>
        </w:rPr>
      </w:pPr>
      <w:r w:rsidRPr="00266BCE">
        <w:rPr>
          <w:rFonts w:ascii="Arial" w:hAnsi="Arial" w:cs="Arial"/>
          <w:sz w:val="24"/>
          <w:szCs w:val="24"/>
          <w:lang w:val="en-GB"/>
        </w:rPr>
        <w:t>7.10.</w:t>
      </w:r>
      <w:r w:rsidR="00684B87">
        <w:rPr>
          <w:rFonts w:ascii="Arial" w:hAnsi="Arial" w:cs="Arial"/>
          <w:sz w:val="24"/>
          <w:szCs w:val="24"/>
          <w:lang w:val="en-GB"/>
        </w:rPr>
        <w:t xml:space="preserve"> </w:t>
      </w:r>
      <w:r w:rsidR="00482122" w:rsidRPr="00266BCE">
        <w:rPr>
          <w:rFonts w:ascii="Arial" w:hAnsi="Arial" w:cs="Arial"/>
          <w:sz w:val="24"/>
          <w:szCs w:val="24"/>
          <w:lang w:val="en-GB"/>
        </w:rPr>
        <w:t xml:space="preserve">The elections-related complaints may be submitted to the rector or the founder of higher education institution in the course of 3 days after the elections. </w:t>
      </w:r>
    </w:p>
    <w:p w:rsidR="00482122" w:rsidRPr="00266BCE" w:rsidRDefault="00FB557E" w:rsidP="00FB557E">
      <w:pPr>
        <w:spacing w:line="360" w:lineRule="auto"/>
        <w:ind w:left="810" w:hanging="450"/>
        <w:jc w:val="both"/>
        <w:outlineLvl w:val="0"/>
        <w:rPr>
          <w:rFonts w:ascii="Arial" w:hAnsi="Arial" w:cs="Arial"/>
          <w:sz w:val="24"/>
          <w:szCs w:val="24"/>
          <w:lang w:val="en-GB"/>
        </w:rPr>
      </w:pPr>
      <w:r w:rsidRPr="00266BCE">
        <w:rPr>
          <w:rFonts w:ascii="Arial" w:hAnsi="Arial" w:cs="Arial"/>
          <w:sz w:val="24"/>
          <w:szCs w:val="24"/>
          <w:lang w:val="en-GB"/>
        </w:rPr>
        <w:t xml:space="preserve">7.11. </w:t>
      </w:r>
      <w:r w:rsidR="00482122" w:rsidRPr="00266BCE">
        <w:rPr>
          <w:rFonts w:ascii="Arial" w:hAnsi="Arial" w:cs="Arial"/>
          <w:sz w:val="24"/>
          <w:szCs w:val="24"/>
          <w:lang w:val="en-GB"/>
        </w:rPr>
        <w:t xml:space="preserve">İf violations of election rules are identified, the founder as well the rector of higher education institution may </w:t>
      </w:r>
      <w:r w:rsidR="00684B87" w:rsidRPr="00266BCE">
        <w:rPr>
          <w:rFonts w:ascii="Arial" w:hAnsi="Arial" w:cs="Arial"/>
          <w:sz w:val="24"/>
          <w:szCs w:val="24"/>
          <w:lang w:val="en-GB"/>
        </w:rPr>
        <w:t>rescind</w:t>
      </w:r>
      <w:r w:rsidR="00482122" w:rsidRPr="00266BCE">
        <w:rPr>
          <w:rFonts w:ascii="Arial" w:hAnsi="Arial" w:cs="Arial"/>
          <w:sz w:val="24"/>
          <w:szCs w:val="24"/>
          <w:lang w:val="en-GB"/>
        </w:rPr>
        <w:t xml:space="preserve"> the results of the elections. </w:t>
      </w:r>
    </w:p>
    <w:p w:rsidR="00082181" w:rsidRPr="00266BCE" w:rsidRDefault="00686F09" w:rsidP="00202450">
      <w:pPr>
        <w:spacing w:line="360" w:lineRule="auto"/>
        <w:ind w:left="900" w:hanging="540"/>
        <w:jc w:val="both"/>
        <w:rPr>
          <w:rFonts w:ascii="Arial" w:hAnsi="Arial" w:cs="Arial"/>
          <w:sz w:val="24"/>
          <w:lang w:val="en-GB"/>
        </w:rPr>
      </w:pPr>
      <w:r w:rsidRPr="00266BCE">
        <w:rPr>
          <w:rFonts w:ascii="Arial" w:hAnsi="Arial" w:cs="Arial"/>
          <w:sz w:val="24"/>
          <w:lang w:val="en-GB"/>
        </w:rPr>
        <w:t>7.12</w:t>
      </w:r>
      <w:r w:rsidR="00FB0734" w:rsidRPr="00266BCE">
        <w:rPr>
          <w:rFonts w:ascii="Arial" w:hAnsi="Arial" w:cs="Arial"/>
          <w:sz w:val="24"/>
          <w:lang w:val="en-GB"/>
        </w:rPr>
        <w:t xml:space="preserve">. </w:t>
      </w:r>
      <w:r w:rsidR="000C59F0" w:rsidRPr="00266BCE">
        <w:rPr>
          <w:rFonts w:ascii="Arial" w:hAnsi="Arial" w:cs="Arial"/>
          <w:sz w:val="24"/>
          <w:lang w:val="en-GB"/>
        </w:rPr>
        <w:t xml:space="preserve">When the elected member of Scientific Council leaves (upon his/her application to leave the council membership, in case of death) or is dismissed (upon not attending the 3 consecutive meetings </w:t>
      </w:r>
      <w:r w:rsidR="00843578" w:rsidRPr="00266BCE">
        <w:rPr>
          <w:rFonts w:ascii="Arial" w:hAnsi="Arial" w:cs="Arial"/>
          <w:sz w:val="24"/>
          <w:lang w:val="en-GB"/>
        </w:rPr>
        <w:t xml:space="preserve">of the Scientific Council for inexcusable reasons, violating </w:t>
      </w:r>
      <w:r w:rsidR="00843578" w:rsidRPr="00266BCE">
        <w:rPr>
          <w:rFonts w:ascii="Arial" w:hAnsi="Arial" w:cs="Arial"/>
          <w:sz w:val="24"/>
          <w:lang w:val="en-GB"/>
        </w:rPr>
        <w:lastRenderedPageBreak/>
        <w:t xml:space="preserve">the rules of </w:t>
      </w:r>
      <w:r w:rsidR="000903E9" w:rsidRPr="00266BCE">
        <w:rPr>
          <w:rFonts w:ascii="Arial" w:hAnsi="Arial" w:cs="Arial"/>
          <w:sz w:val="24"/>
          <w:lang w:val="en-GB"/>
        </w:rPr>
        <w:t xml:space="preserve">regulations and </w:t>
      </w:r>
      <w:r w:rsidR="00843578" w:rsidRPr="00266BCE">
        <w:rPr>
          <w:rFonts w:ascii="Arial" w:hAnsi="Arial" w:cs="Arial"/>
          <w:sz w:val="24"/>
          <w:lang w:val="en-GB"/>
        </w:rPr>
        <w:t xml:space="preserve">order) </w:t>
      </w:r>
      <w:r w:rsidR="000C59F0" w:rsidRPr="00266BCE">
        <w:rPr>
          <w:rFonts w:ascii="Arial" w:hAnsi="Arial" w:cs="Arial"/>
          <w:sz w:val="24"/>
          <w:lang w:val="en-GB"/>
        </w:rPr>
        <w:t>from the Scientific Council</w:t>
      </w:r>
      <w:r w:rsidR="00497756" w:rsidRPr="00266BCE">
        <w:rPr>
          <w:rFonts w:ascii="Arial" w:hAnsi="Arial" w:cs="Arial"/>
          <w:sz w:val="24"/>
          <w:lang w:val="en-GB"/>
        </w:rPr>
        <w:t xml:space="preserve">, the vacant position may be filled by the representative of that faculty, branches and scientific-research institutes elected in </w:t>
      </w:r>
      <w:r w:rsidR="001A0701">
        <w:rPr>
          <w:rFonts w:ascii="Arial" w:hAnsi="Arial" w:cs="Arial"/>
          <w:sz w:val="24"/>
          <w:lang w:val="en-GB"/>
        </w:rPr>
        <w:t>snap</w:t>
      </w:r>
      <w:r w:rsidR="00497756" w:rsidRPr="00266BCE">
        <w:rPr>
          <w:rFonts w:ascii="Arial" w:hAnsi="Arial" w:cs="Arial"/>
          <w:sz w:val="24"/>
          <w:lang w:val="en-GB"/>
        </w:rPr>
        <w:t xml:space="preserve"> elections. </w:t>
      </w:r>
      <w:r w:rsidR="000C59F0" w:rsidRPr="00266BCE">
        <w:rPr>
          <w:rFonts w:ascii="Arial" w:hAnsi="Arial" w:cs="Arial"/>
          <w:sz w:val="24"/>
          <w:lang w:val="en-GB"/>
        </w:rPr>
        <w:t xml:space="preserve"> </w:t>
      </w:r>
    </w:p>
    <w:p w:rsidR="001D0BB2" w:rsidRPr="00266BCE" w:rsidRDefault="0046159E" w:rsidP="008A2ED1">
      <w:pPr>
        <w:spacing w:line="360" w:lineRule="auto"/>
        <w:ind w:left="360" w:hanging="76"/>
        <w:jc w:val="both"/>
        <w:rPr>
          <w:rFonts w:ascii="Arial" w:hAnsi="Arial" w:cs="Arial"/>
          <w:sz w:val="24"/>
          <w:lang w:val="en-GB"/>
        </w:rPr>
      </w:pPr>
      <w:r w:rsidRPr="00266BCE">
        <w:rPr>
          <w:rFonts w:ascii="Arial" w:hAnsi="Arial" w:cs="Arial"/>
          <w:sz w:val="24"/>
          <w:lang w:val="en-GB"/>
        </w:rPr>
        <w:t>8</w:t>
      </w:r>
      <w:r w:rsidR="00B1603F" w:rsidRPr="00266BCE">
        <w:rPr>
          <w:rFonts w:ascii="Arial" w:hAnsi="Arial" w:cs="Arial"/>
          <w:sz w:val="24"/>
          <w:lang w:val="en-GB"/>
        </w:rPr>
        <w:t xml:space="preserve">. </w:t>
      </w:r>
      <w:r w:rsidR="00CD7B05" w:rsidRPr="00266BCE">
        <w:rPr>
          <w:rFonts w:ascii="Arial" w:hAnsi="Arial" w:cs="Arial"/>
          <w:sz w:val="24"/>
          <w:lang w:val="en-GB"/>
        </w:rPr>
        <w:t xml:space="preserve">The composition of the Scientific Council is approved by the founder. Changes may be made to the composition of the Council on the order of the founder upon the submission by the rector of higher education institution. </w:t>
      </w:r>
    </w:p>
    <w:p w:rsidR="00CD7B05" w:rsidRPr="00186573" w:rsidRDefault="0046159E" w:rsidP="00186573">
      <w:pPr>
        <w:spacing w:line="360" w:lineRule="auto"/>
        <w:ind w:left="426" w:hanging="76"/>
        <w:contextualSpacing/>
        <w:jc w:val="both"/>
        <w:rPr>
          <w:rFonts w:ascii="Arial" w:hAnsi="Arial" w:cs="Arial"/>
          <w:sz w:val="24"/>
          <w:u w:val="single"/>
          <w:lang w:val="en-GB"/>
        </w:rPr>
      </w:pPr>
      <w:r w:rsidRPr="00266BCE">
        <w:rPr>
          <w:rFonts w:ascii="Arial" w:hAnsi="Arial" w:cs="Arial"/>
          <w:sz w:val="24"/>
          <w:lang w:val="en-GB"/>
        </w:rPr>
        <w:t>9</w:t>
      </w:r>
      <w:r w:rsidR="001D0BB2" w:rsidRPr="00266BCE">
        <w:rPr>
          <w:rFonts w:ascii="Arial" w:hAnsi="Arial" w:cs="Arial"/>
          <w:sz w:val="24"/>
          <w:lang w:val="en-GB"/>
        </w:rPr>
        <w:t xml:space="preserve">. </w:t>
      </w:r>
      <w:r w:rsidR="007824A4" w:rsidRPr="00266BCE">
        <w:rPr>
          <w:rFonts w:ascii="Arial" w:hAnsi="Arial" w:cs="Arial"/>
          <w:sz w:val="24"/>
          <w:lang w:val="en-GB"/>
        </w:rPr>
        <w:t xml:space="preserve">The rights and </w:t>
      </w:r>
      <w:r w:rsidR="00091EB7" w:rsidRPr="00266BCE">
        <w:rPr>
          <w:rFonts w:ascii="Arial" w:hAnsi="Arial" w:cs="Arial"/>
          <w:sz w:val="24"/>
          <w:lang w:val="en-GB"/>
        </w:rPr>
        <w:t>responsibilities</w:t>
      </w:r>
      <w:r w:rsidR="007824A4" w:rsidRPr="00266BCE">
        <w:rPr>
          <w:rFonts w:ascii="Arial" w:hAnsi="Arial" w:cs="Arial"/>
          <w:sz w:val="24"/>
          <w:lang w:val="en-GB"/>
        </w:rPr>
        <w:t xml:space="preserve"> of the</w:t>
      </w:r>
      <w:r w:rsidR="00091EB7">
        <w:rPr>
          <w:rFonts w:ascii="Arial" w:hAnsi="Arial" w:cs="Arial"/>
          <w:sz w:val="24"/>
          <w:lang w:val="en-GB"/>
        </w:rPr>
        <w:t xml:space="preserve"> members of the</w:t>
      </w:r>
      <w:r w:rsidR="007824A4" w:rsidRPr="00266BCE">
        <w:rPr>
          <w:rFonts w:ascii="Arial" w:hAnsi="Arial" w:cs="Arial"/>
          <w:sz w:val="24"/>
          <w:lang w:val="en-GB"/>
        </w:rPr>
        <w:t xml:space="preserve"> Scientific Council are as follows</w:t>
      </w:r>
      <w:r w:rsidR="0082372F" w:rsidRPr="00266BCE">
        <w:rPr>
          <w:rFonts w:ascii="Arial" w:hAnsi="Arial" w:cs="Arial"/>
          <w:sz w:val="24"/>
          <w:lang w:val="en-GB"/>
        </w:rPr>
        <w:t>:</w:t>
      </w:r>
      <w:r w:rsidR="001D0BB2" w:rsidRPr="00266BCE">
        <w:rPr>
          <w:rFonts w:ascii="Arial" w:hAnsi="Arial" w:cs="Arial"/>
          <w:sz w:val="24"/>
          <w:u w:val="single"/>
          <w:lang w:val="en-GB"/>
        </w:rPr>
        <w:t xml:space="preserve"> </w:t>
      </w:r>
    </w:p>
    <w:p w:rsidR="007C3B54" w:rsidRPr="00266BCE" w:rsidRDefault="00CD7B05" w:rsidP="00827398">
      <w:pPr>
        <w:spacing w:line="360" w:lineRule="auto"/>
        <w:ind w:left="720" w:hanging="360"/>
        <w:contextualSpacing/>
        <w:jc w:val="both"/>
        <w:rPr>
          <w:rFonts w:ascii="Arial" w:hAnsi="Arial" w:cs="Arial"/>
          <w:sz w:val="24"/>
          <w:lang w:val="en-GB"/>
        </w:rPr>
      </w:pPr>
      <w:r w:rsidRPr="00266BCE">
        <w:rPr>
          <w:rFonts w:ascii="Arial" w:hAnsi="Arial" w:cs="Arial"/>
          <w:sz w:val="24"/>
          <w:lang w:val="en-GB"/>
        </w:rPr>
        <w:t xml:space="preserve">-   </w:t>
      </w:r>
      <w:proofErr w:type="gramStart"/>
      <w:r w:rsidR="00AB64BE" w:rsidRPr="00266BCE">
        <w:rPr>
          <w:rFonts w:ascii="Arial" w:hAnsi="Arial" w:cs="Arial"/>
          <w:sz w:val="24"/>
          <w:lang w:val="en-GB"/>
        </w:rPr>
        <w:t>to</w:t>
      </w:r>
      <w:proofErr w:type="gramEnd"/>
      <w:r w:rsidR="00AB64BE" w:rsidRPr="00266BCE">
        <w:rPr>
          <w:rFonts w:ascii="Arial" w:hAnsi="Arial" w:cs="Arial"/>
          <w:sz w:val="24"/>
          <w:lang w:val="en-GB"/>
        </w:rPr>
        <w:t xml:space="preserve"> regularly participate in the meetings of the Scientific Council and to strictly comply with its regulations</w:t>
      </w:r>
      <w:r w:rsidR="001C04FA" w:rsidRPr="00266BCE">
        <w:rPr>
          <w:rFonts w:ascii="Arial" w:hAnsi="Arial" w:cs="Arial"/>
          <w:sz w:val="24"/>
          <w:lang w:val="en-GB"/>
        </w:rPr>
        <w:t>;</w:t>
      </w:r>
    </w:p>
    <w:p w:rsidR="0005381F" w:rsidRPr="00266BCE" w:rsidRDefault="00CD7B05" w:rsidP="004376D4">
      <w:pPr>
        <w:spacing w:line="360" w:lineRule="auto"/>
        <w:ind w:left="720" w:hanging="360"/>
        <w:contextualSpacing/>
        <w:jc w:val="both"/>
        <w:rPr>
          <w:rFonts w:ascii="Arial" w:hAnsi="Arial" w:cs="Arial"/>
          <w:sz w:val="24"/>
          <w:lang w:val="en-GB"/>
        </w:rPr>
      </w:pPr>
      <w:r w:rsidRPr="00266BCE">
        <w:rPr>
          <w:rFonts w:ascii="Arial" w:hAnsi="Arial" w:cs="Arial"/>
          <w:sz w:val="24"/>
          <w:lang w:val="en-GB"/>
        </w:rPr>
        <w:t xml:space="preserve">-    </w:t>
      </w:r>
      <w:proofErr w:type="gramStart"/>
      <w:r w:rsidRPr="00266BCE">
        <w:rPr>
          <w:rFonts w:ascii="Arial" w:hAnsi="Arial" w:cs="Arial"/>
          <w:sz w:val="24"/>
          <w:lang w:val="en-GB"/>
        </w:rPr>
        <w:t>to</w:t>
      </w:r>
      <w:proofErr w:type="gramEnd"/>
      <w:r w:rsidRPr="00266BCE">
        <w:rPr>
          <w:rFonts w:ascii="Arial" w:hAnsi="Arial" w:cs="Arial"/>
          <w:sz w:val="24"/>
          <w:lang w:val="en-GB"/>
        </w:rPr>
        <w:t xml:space="preserve"> submit proposals on the issues included in the agenda and annual work plan of the Scientific Council;</w:t>
      </w:r>
      <w:r w:rsidR="0005381F" w:rsidRPr="00266BCE">
        <w:rPr>
          <w:rFonts w:ascii="Arial" w:hAnsi="Arial" w:cs="Arial"/>
          <w:sz w:val="24"/>
          <w:lang w:val="en-GB"/>
        </w:rPr>
        <w:t xml:space="preserve"> </w:t>
      </w:r>
    </w:p>
    <w:p w:rsidR="00AB64BE" w:rsidRPr="00266BCE" w:rsidRDefault="00AB64BE" w:rsidP="00827398">
      <w:pPr>
        <w:spacing w:line="360" w:lineRule="auto"/>
        <w:ind w:left="720" w:hanging="360"/>
        <w:contextualSpacing/>
        <w:jc w:val="both"/>
        <w:rPr>
          <w:rFonts w:ascii="Arial" w:hAnsi="Arial" w:cs="Arial"/>
          <w:sz w:val="24"/>
          <w:lang w:val="en-GB"/>
        </w:rPr>
      </w:pPr>
      <w:r w:rsidRPr="00266BCE">
        <w:rPr>
          <w:rFonts w:ascii="Arial" w:hAnsi="Arial" w:cs="Arial"/>
          <w:sz w:val="24"/>
          <w:lang w:val="en-GB"/>
        </w:rPr>
        <w:t xml:space="preserve">- </w:t>
      </w:r>
      <w:proofErr w:type="gramStart"/>
      <w:r w:rsidR="005F6FDF" w:rsidRPr="00266BCE">
        <w:rPr>
          <w:rFonts w:ascii="Arial" w:hAnsi="Arial" w:cs="Arial"/>
          <w:sz w:val="24"/>
          <w:lang w:val="en-GB"/>
        </w:rPr>
        <w:t>to</w:t>
      </w:r>
      <w:proofErr w:type="gramEnd"/>
      <w:r w:rsidR="005F6FDF" w:rsidRPr="00266BCE">
        <w:rPr>
          <w:rFonts w:ascii="Arial" w:hAnsi="Arial" w:cs="Arial"/>
          <w:sz w:val="24"/>
          <w:lang w:val="en-GB"/>
        </w:rPr>
        <w:t xml:space="preserve"> give lectures, speeches and proposals related to the issues under discussion;</w:t>
      </w:r>
    </w:p>
    <w:p w:rsidR="005F6FDF" w:rsidRPr="00266BCE" w:rsidRDefault="005F6FDF" w:rsidP="00827398">
      <w:pPr>
        <w:spacing w:line="360" w:lineRule="auto"/>
        <w:ind w:left="720" w:hanging="360"/>
        <w:contextualSpacing/>
        <w:jc w:val="both"/>
        <w:rPr>
          <w:rFonts w:ascii="Arial" w:hAnsi="Arial" w:cs="Arial"/>
          <w:sz w:val="24"/>
          <w:lang w:val="en-GB"/>
        </w:rPr>
      </w:pPr>
      <w:r w:rsidRPr="00266BCE">
        <w:rPr>
          <w:rFonts w:ascii="Arial" w:hAnsi="Arial" w:cs="Arial"/>
          <w:sz w:val="24"/>
          <w:lang w:val="en-GB"/>
        </w:rPr>
        <w:t xml:space="preserve">- </w:t>
      </w:r>
      <w:proofErr w:type="gramStart"/>
      <w:r w:rsidRPr="00266BCE">
        <w:rPr>
          <w:rFonts w:ascii="Arial" w:hAnsi="Arial" w:cs="Arial"/>
          <w:sz w:val="24"/>
          <w:lang w:val="en-GB"/>
        </w:rPr>
        <w:t>to</w:t>
      </w:r>
      <w:proofErr w:type="gramEnd"/>
      <w:r w:rsidRPr="00266BCE">
        <w:rPr>
          <w:rFonts w:ascii="Arial" w:hAnsi="Arial" w:cs="Arial"/>
          <w:sz w:val="24"/>
          <w:lang w:val="en-GB"/>
        </w:rPr>
        <w:t xml:space="preserve"> take part in confidential and open voting held in the meetings of the Scientific Council;</w:t>
      </w:r>
    </w:p>
    <w:p w:rsidR="005F6FDF" w:rsidRPr="00266BCE" w:rsidRDefault="005F6FDF" w:rsidP="00827398">
      <w:pPr>
        <w:spacing w:line="360" w:lineRule="auto"/>
        <w:ind w:left="720" w:hanging="360"/>
        <w:contextualSpacing/>
        <w:jc w:val="both"/>
        <w:rPr>
          <w:rFonts w:ascii="Arial" w:hAnsi="Arial" w:cs="Arial"/>
          <w:sz w:val="24"/>
          <w:lang w:val="en-GB"/>
        </w:rPr>
      </w:pPr>
      <w:r w:rsidRPr="00266BCE">
        <w:rPr>
          <w:rFonts w:ascii="Arial" w:hAnsi="Arial" w:cs="Arial"/>
          <w:sz w:val="24"/>
          <w:lang w:val="en-GB"/>
        </w:rPr>
        <w:t xml:space="preserve">- </w:t>
      </w:r>
      <w:proofErr w:type="gramStart"/>
      <w:r w:rsidRPr="00266BCE">
        <w:rPr>
          <w:rFonts w:ascii="Arial" w:hAnsi="Arial" w:cs="Arial"/>
          <w:sz w:val="24"/>
          <w:lang w:val="en-GB"/>
        </w:rPr>
        <w:t>to</w:t>
      </w:r>
      <w:proofErr w:type="gramEnd"/>
      <w:r w:rsidRPr="00266BCE">
        <w:rPr>
          <w:rFonts w:ascii="Arial" w:hAnsi="Arial" w:cs="Arial"/>
          <w:sz w:val="24"/>
          <w:lang w:val="en-GB"/>
        </w:rPr>
        <w:t xml:space="preserve"> be elected a member to the commissions set up </w:t>
      </w:r>
      <w:r w:rsidR="00D14D46" w:rsidRPr="00266BCE">
        <w:rPr>
          <w:rFonts w:ascii="Arial" w:hAnsi="Arial" w:cs="Arial"/>
          <w:sz w:val="24"/>
          <w:lang w:val="en-GB"/>
        </w:rPr>
        <w:t xml:space="preserve">within the Scientific Council and be </w:t>
      </w:r>
      <w:r w:rsidR="004376D4">
        <w:rPr>
          <w:rFonts w:ascii="Arial" w:hAnsi="Arial" w:cs="Arial"/>
          <w:sz w:val="24"/>
          <w:lang w:val="en-GB"/>
        </w:rPr>
        <w:t xml:space="preserve">a </w:t>
      </w:r>
      <w:r w:rsidR="00D14D46" w:rsidRPr="00266BCE">
        <w:rPr>
          <w:rFonts w:ascii="Arial" w:hAnsi="Arial" w:cs="Arial"/>
          <w:sz w:val="24"/>
          <w:lang w:val="en-GB"/>
        </w:rPr>
        <w:t>part of their activities;</w:t>
      </w:r>
    </w:p>
    <w:p w:rsidR="00D14D46" w:rsidRPr="00266BCE" w:rsidRDefault="00D14D46" w:rsidP="00827398">
      <w:pPr>
        <w:spacing w:line="360" w:lineRule="auto"/>
        <w:ind w:left="720" w:hanging="360"/>
        <w:contextualSpacing/>
        <w:jc w:val="both"/>
        <w:rPr>
          <w:rFonts w:ascii="Arial" w:hAnsi="Arial" w:cs="Arial"/>
          <w:sz w:val="24"/>
          <w:lang w:val="en-GB"/>
        </w:rPr>
      </w:pPr>
      <w:r w:rsidRPr="00266BCE">
        <w:rPr>
          <w:rFonts w:ascii="Arial" w:hAnsi="Arial" w:cs="Arial"/>
          <w:sz w:val="24"/>
          <w:lang w:val="en-GB"/>
        </w:rPr>
        <w:t xml:space="preserve">- </w:t>
      </w:r>
      <w:proofErr w:type="gramStart"/>
      <w:r w:rsidR="00581D5D" w:rsidRPr="00266BCE">
        <w:rPr>
          <w:rFonts w:ascii="Arial" w:hAnsi="Arial" w:cs="Arial"/>
          <w:sz w:val="24"/>
          <w:lang w:val="en-GB"/>
        </w:rPr>
        <w:t>to</w:t>
      </w:r>
      <w:proofErr w:type="gramEnd"/>
      <w:r w:rsidR="00581D5D" w:rsidRPr="00266BCE">
        <w:rPr>
          <w:rFonts w:ascii="Arial" w:hAnsi="Arial" w:cs="Arial"/>
          <w:sz w:val="24"/>
          <w:lang w:val="en-GB"/>
        </w:rPr>
        <w:t xml:space="preserve"> raise a petition to dismiss and reorganize the Scientific Council as well as to have an emergency meeting. </w:t>
      </w:r>
    </w:p>
    <w:p w:rsidR="007C3B54" w:rsidRPr="00266BCE" w:rsidRDefault="0046159E" w:rsidP="00827398">
      <w:pPr>
        <w:spacing w:line="360" w:lineRule="auto"/>
        <w:jc w:val="both"/>
        <w:rPr>
          <w:rFonts w:ascii="Arial" w:hAnsi="Arial" w:cs="Arial"/>
          <w:sz w:val="24"/>
          <w:lang w:val="en-GB"/>
        </w:rPr>
      </w:pPr>
      <w:r w:rsidRPr="00266BCE">
        <w:rPr>
          <w:rFonts w:ascii="Arial" w:hAnsi="Arial" w:cs="Arial"/>
          <w:sz w:val="24"/>
          <w:lang w:val="en-GB"/>
        </w:rPr>
        <w:t>10</w:t>
      </w:r>
      <w:r w:rsidR="00827398" w:rsidRPr="00266BCE">
        <w:rPr>
          <w:rFonts w:ascii="Arial" w:hAnsi="Arial" w:cs="Arial"/>
          <w:sz w:val="24"/>
          <w:lang w:val="en-GB"/>
        </w:rPr>
        <w:t xml:space="preserve">. </w:t>
      </w:r>
      <w:r w:rsidR="00C726D1" w:rsidRPr="00266BCE">
        <w:rPr>
          <w:rFonts w:ascii="Arial" w:hAnsi="Arial" w:cs="Arial"/>
          <w:sz w:val="24"/>
          <w:lang w:val="en-GB"/>
        </w:rPr>
        <w:t>The scientific Council of the higher education institution</w:t>
      </w:r>
      <w:r w:rsidR="007C3B54" w:rsidRPr="00266BCE">
        <w:rPr>
          <w:rFonts w:ascii="Arial" w:hAnsi="Arial" w:cs="Arial"/>
          <w:sz w:val="24"/>
          <w:lang w:val="en-GB"/>
        </w:rPr>
        <w:t>:</w:t>
      </w:r>
    </w:p>
    <w:p w:rsidR="007C3B54" w:rsidRPr="00266BCE" w:rsidRDefault="005D57B2" w:rsidP="00391F61">
      <w:pPr>
        <w:pStyle w:val="a3"/>
        <w:numPr>
          <w:ilvl w:val="1"/>
          <w:numId w:val="4"/>
        </w:numPr>
        <w:spacing w:line="360" w:lineRule="auto"/>
        <w:ind w:left="720"/>
        <w:jc w:val="both"/>
        <w:rPr>
          <w:rFonts w:ascii="Arial" w:hAnsi="Arial" w:cs="Arial"/>
          <w:sz w:val="24"/>
          <w:u w:val="single"/>
          <w:lang w:val="en-GB"/>
        </w:rPr>
      </w:pPr>
      <w:r w:rsidRPr="00266BCE">
        <w:rPr>
          <w:rFonts w:ascii="Arial" w:hAnsi="Arial" w:cs="Arial"/>
          <w:sz w:val="24"/>
          <w:lang w:val="en-GB"/>
        </w:rPr>
        <w:t>discusses and approves the regulations on the organization of the work of the Scientific Council;</w:t>
      </w:r>
    </w:p>
    <w:p w:rsidR="005D57B2" w:rsidRPr="00266BCE" w:rsidRDefault="005D57B2" w:rsidP="00391F61">
      <w:pPr>
        <w:pStyle w:val="a3"/>
        <w:numPr>
          <w:ilvl w:val="1"/>
          <w:numId w:val="4"/>
        </w:numPr>
        <w:spacing w:line="360" w:lineRule="auto"/>
        <w:ind w:left="720"/>
        <w:jc w:val="both"/>
        <w:rPr>
          <w:rFonts w:ascii="Arial" w:hAnsi="Arial" w:cs="Arial"/>
          <w:sz w:val="24"/>
          <w:u w:val="single"/>
          <w:lang w:val="en-GB"/>
        </w:rPr>
      </w:pPr>
      <w:r w:rsidRPr="00266BCE">
        <w:rPr>
          <w:rFonts w:ascii="Arial" w:hAnsi="Arial" w:cs="Arial"/>
          <w:sz w:val="24"/>
          <w:lang w:val="en-GB"/>
        </w:rPr>
        <w:t>selects a secretary from the members of the Scientific Council in order to supervise the organization of the work of the Council, to arrange and record the meetings and implementation of decisions;</w:t>
      </w:r>
    </w:p>
    <w:p w:rsidR="005D57B2" w:rsidRPr="00266BCE" w:rsidRDefault="005D57B2" w:rsidP="00391F61">
      <w:pPr>
        <w:pStyle w:val="a3"/>
        <w:numPr>
          <w:ilvl w:val="1"/>
          <w:numId w:val="4"/>
        </w:numPr>
        <w:spacing w:line="360" w:lineRule="auto"/>
        <w:ind w:left="720"/>
        <w:jc w:val="both"/>
        <w:rPr>
          <w:rFonts w:ascii="Arial" w:hAnsi="Arial" w:cs="Arial"/>
          <w:sz w:val="24"/>
          <w:u w:val="single"/>
          <w:lang w:val="en-GB"/>
        </w:rPr>
      </w:pPr>
      <w:r w:rsidRPr="00266BCE">
        <w:rPr>
          <w:rFonts w:ascii="Arial" w:hAnsi="Arial" w:cs="Arial"/>
          <w:sz w:val="24"/>
          <w:lang w:val="en-GB"/>
        </w:rPr>
        <w:t>establishes educational and scientific, social-economic and financial economic as well as disciplinary commissions, hears their reports and takes the relevant decisions;</w:t>
      </w:r>
    </w:p>
    <w:p w:rsidR="005D57B2" w:rsidRPr="00266BCE" w:rsidRDefault="005D57B2" w:rsidP="00391F61">
      <w:pPr>
        <w:pStyle w:val="a3"/>
        <w:numPr>
          <w:ilvl w:val="1"/>
          <w:numId w:val="4"/>
        </w:numPr>
        <w:spacing w:line="360" w:lineRule="auto"/>
        <w:ind w:left="720"/>
        <w:jc w:val="both"/>
        <w:rPr>
          <w:rFonts w:ascii="Arial" w:hAnsi="Arial" w:cs="Arial"/>
          <w:sz w:val="24"/>
          <w:u w:val="single"/>
          <w:lang w:val="en-GB"/>
        </w:rPr>
      </w:pPr>
      <w:r w:rsidRPr="00266BCE">
        <w:rPr>
          <w:rFonts w:ascii="Arial" w:hAnsi="Arial" w:cs="Arial"/>
          <w:sz w:val="24"/>
          <w:lang w:val="en-GB"/>
        </w:rPr>
        <w:t xml:space="preserve">accepts the regulations of the higher education institution, submits proposals on </w:t>
      </w:r>
      <w:r w:rsidR="00BA69F5">
        <w:rPr>
          <w:rFonts w:ascii="Arial" w:hAnsi="Arial" w:cs="Arial"/>
          <w:sz w:val="24"/>
          <w:lang w:val="en-GB"/>
        </w:rPr>
        <w:t>modifying</w:t>
      </w:r>
      <w:r w:rsidRPr="00266BCE">
        <w:rPr>
          <w:rFonts w:ascii="Arial" w:hAnsi="Arial" w:cs="Arial"/>
          <w:sz w:val="24"/>
          <w:lang w:val="en-GB"/>
        </w:rPr>
        <w:t xml:space="preserve"> or changing the regulations;</w:t>
      </w:r>
    </w:p>
    <w:p w:rsidR="005D57B2" w:rsidRPr="00266BCE" w:rsidRDefault="00BA69F5" w:rsidP="00391F61">
      <w:pPr>
        <w:pStyle w:val="a3"/>
        <w:numPr>
          <w:ilvl w:val="1"/>
          <w:numId w:val="4"/>
        </w:numPr>
        <w:spacing w:line="360" w:lineRule="auto"/>
        <w:ind w:left="720"/>
        <w:jc w:val="both"/>
        <w:rPr>
          <w:rFonts w:ascii="Arial" w:hAnsi="Arial" w:cs="Arial"/>
          <w:sz w:val="24"/>
          <w:lang w:val="en-GB"/>
        </w:rPr>
      </w:pPr>
      <w:r>
        <w:rPr>
          <w:rFonts w:ascii="Arial" w:hAnsi="Arial" w:cs="Arial"/>
          <w:sz w:val="24"/>
          <w:lang w:val="en-GB"/>
        </w:rPr>
        <w:t>reviews</w:t>
      </w:r>
      <w:r w:rsidR="00130BF6" w:rsidRPr="00266BCE">
        <w:rPr>
          <w:rFonts w:ascii="Arial" w:hAnsi="Arial" w:cs="Arial"/>
          <w:sz w:val="24"/>
          <w:lang w:val="en-GB"/>
        </w:rPr>
        <w:t xml:space="preserve"> the strategic development programme of the higher education institution, submits proposals and takes decisions;</w:t>
      </w:r>
    </w:p>
    <w:p w:rsidR="005C1205" w:rsidRPr="00266BCE" w:rsidRDefault="00901ED5" w:rsidP="005C1205">
      <w:pPr>
        <w:pStyle w:val="a3"/>
        <w:numPr>
          <w:ilvl w:val="1"/>
          <w:numId w:val="4"/>
        </w:numPr>
        <w:spacing w:line="360" w:lineRule="auto"/>
        <w:ind w:left="720"/>
        <w:jc w:val="both"/>
        <w:rPr>
          <w:rFonts w:ascii="Arial" w:hAnsi="Arial" w:cs="Arial"/>
          <w:sz w:val="24"/>
          <w:lang w:val="en-GB"/>
        </w:rPr>
      </w:pPr>
      <w:r w:rsidRPr="00266BCE">
        <w:rPr>
          <w:rFonts w:ascii="Arial" w:hAnsi="Arial" w:cs="Arial"/>
          <w:sz w:val="24"/>
          <w:lang w:val="en-GB"/>
        </w:rPr>
        <w:t>r</w:t>
      </w:r>
      <w:r w:rsidR="005C1205" w:rsidRPr="00266BCE">
        <w:rPr>
          <w:rFonts w:ascii="Arial" w:hAnsi="Arial" w:cs="Arial"/>
          <w:sz w:val="24"/>
          <w:lang w:val="en-GB"/>
        </w:rPr>
        <w:t>eviews education, cultural-awareness, publication, treatment-diagnostics, financial-economic, scientific-manufacturing, social activities of the higher education institutions and takes relevant decisions;</w:t>
      </w:r>
    </w:p>
    <w:p w:rsidR="005C1205" w:rsidRPr="00266BCE" w:rsidRDefault="00901ED5" w:rsidP="005C1205">
      <w:pPr>
        <w:pStyle w:val="a3"/>
        <w:numPr>
          <w:ilvl w:val="1"/>
          <w:numId w:val="4"/>
        </w:numPr>
        <w:spacing w:line="360" w:lineRule="auto"/>
        <w:ind w:left="720"/>
        <w:jc w:val="both"/>
        <w:rPr>
          <w:rFonts w:ascii="Arial" w:hAnsi="Arial" w:cs="Arial"/>
          <w:sz w:val="24"/>
          <w:lang w:val="en-GB"/>
        </w:rPr>
      </w:pPr>
      <w:r w:rsidRPr="00266BCE">
        <w:rPr>
          <w:rFonts w:ascii="Arial" w:hAnsi="Arial" w:cs="Arial"/>
          <w:sz w:val="24"/>
          <w:lang w:val="en-GB"/>
        </w:rPr>
        <w:lastRenderedPageBreak/>
        <w:t>r</w:t>
      </w:r>
      <w:r w:rsidR="00920BDE" w:rsidRPr="00266BCE">
        <w:rPr>
          <w:rFonts w:ascii="Arial" w:hAnsi="Arial" w:cs="Arial"/>
          <w:sz w:val="24"/>
          <w:lang w:val="en-GB"/>
        </w:rPr>
        <w:t xml:space="preserve">eviews </w:t>
      </w:r>
      <w:r w:rsidR="0049439E" w:rsidRPr="00266BCE">
        <w:rPr>
          <w:rFonts w:ascii="Arial" w:hAnsi="Arial" w:cs="Arial"/>
          <w:sz w:val="24"/>
          <w:lang w:val="en-GB"/>
        </w:rPr>
        <w:t>international</w:t>
      </w:r>
      <w:r w:rsidR="00920BDE" w:rsidRPr="00266BCE">
        <w:rPr>
          <w:rFonts w:ascii="Arial" w:hAnsi="Arial" w:cs="Arial"/>
          <w:sz w:val="24"/>
          <w:lang w:val="en-GB"/>
        </w:rPr>
        <w:t xml:space="preserve"> activity and foreign relations’ issues of the higher education institution and takes relevant decisions;</w:t>
      </w:r>
    </w:p>
    <w:p w:rsidR="00920BDE" w:rsidRPr="00266BCE" w:rsidRDefault="00901ED5" w:rsidP="005C1205">
      <w:pPr>
        <w:pStyle w:val="a3"/>
        <w:numPr>
          <w:ilvl w:val="1"/>
          <w:numId w:val="4"/>
        </w:numPr>
        <w:spacing w:line="360" w:lineRule="auto"/>
        <w:ind w:left="720"/>
        <w:jc w:val="both"/>
        <w:rPr>
          <w:rFonts w:ascii="Arial" w:hAnsi="Arial" w:cs="Arial"/>
          <w:sz w:val="24"/>
          <w:lang w:val="en-GB"/>
        </w:rPr>
      </w:pPr>
      <w:r w:rsidRPr="00266BCE">
        <w:rPr>
          <w:rFonts w:ascii="Arial" w:hAnsi="Arial" w:cs="Arial"/>
          <w:sz w:val="24"/>
          <w:lang w:val="en-GB"/>
        </w:rPr>
        <w:t>approves internal disciplinary rules for the staff of the higher education institution;</w:t>
      </w:r>
    </w:p>
    <w:p w:rsidR="00901ED5" w:rsidRPr="0049439E" w:rsidRDefault="00901ED5" w:rsidP="0049439E">
      <w:pPr>
        <w:pStyle w:val="a3"/>
        <w:numPr>
          <w:ilvl w:val="1"/>
          <w:numId w:val="4"/>
        </w:numPr>
        <w:spacing w:line="360" w:lineRule="auto"/>
        <w:ind w:left="720"/>
        <w:jc w:val="both"/>
        <w:rPr>
          <w:rFonts w:ascii="Arial" w:hAnsi="Arial" w:cs="Arial"/>
          <w:sz w:val="24"/>
          <w:lang w:val="en-GB"/>
        </w:rPr>
      </w:pPr>
      <w:r w:rsidRPr="00266BCE">
        <w:rPr>
          <w:rFonts w:ascii="Arial" w:hAnsi="Arial" w:cs="Arial"/>
          <w:sz w:val="24"/>
          <w:lang w:val="en-GB"/>
        </w:rPr>
        <w:t xml:space="preserve">approves the regulations, guidelines related to the activity of the higher education institution, as well as disciplinary and ethical </w:t>
      </w:r>
      <w:r w:rsidR="0049439E" w:rsidRPr="00266BCE">
        <w:rPr>
          <w:rFonts w:ascii="Arial" w:hAnsi="Arial" w:cs="Arial"/>
          <w:sz w:val="24"/>
          <w:lang w:val="en-GB"/>
        </w:rPr>
        <w:t>behaviour</w:t>
      </w:r>
      <w:r w:rsidRPr="00266BCE">
        <w:rPr>
          <w:rFonts w:ascii="Arial" w:hAnsi="Arial" w:cs="Arial"/>
          <w:sz w:val="24"/>
          <w:lang w:val="en-GB"/>
        </w:rPr>
        <w:t xml:space="preserve"> rules of learners and education providers and other regulatory documents;</w:t>
      </w:r>
    </w:p>
    <w:p w:rsidR="00015417" w:rsidRPr="00266BCE" w:rsidRDefault="003E7C01" w:rsidP="00391F61">
      <w:pPr>
        <w:pStyle w:val="a3"/>
        <w:numPr>
          <w:ilvl w:val="1"/>
          <w:numId w:val="4"/>
        </w:numPr>
        <w:spacing w:line="360" w:lineRule="auto"/>
        <w:ind w:left="720"/>
        <w:jc w:val="both"/>
        <w:rPr>
          <w:rFonts w:ascii="Arial" w:hAnsi="Arial" w:cs="Arial"/>
          <w:sz w:val="24"/>
          <w:lang w:val="en-GB"/>
        </w:rPr>
      </w:pPr>
      <w:r w:rsidRPr="00266BCE">
        <w:rPr>
          <w:rFonts w:ascii="Arial" w:hAnsi="Arial" w:cs="Arial"/>
          <w:sz w:val="24"/>
          <w:lang w:val="en-GB"/>
        </w:rPr>
        <w:t xml:space="preserve">reviews issues on defining the structure of the higher education institution, making modifications and changes, </w:t>
      </w:r>
      <w:r w:rsidR="008F14E5" w:rsidRPr="00266BCE">
        <w:rPr>
          <w:rFonts w:ascii="Arial" w:hAnsi="Arial" w:cs="Arial"/>
          <w:sz w:val="24"/>
          <w:lang w:val="en-GB"/>
        </w:rPr>
        <w:t>creating</w:t>
      </w:r>
      <w:r w:rsidR="00015417" w:rsidRPr="00266BCE">
        <w:rPr>
          <w:rFonts w:ascii="Arial" w:hAnsi="Arial" w:cs="Arial"/>
          <w:sz w:val="24"/>
          <w:lang w:val="en-GB"/>
        </w:rPr>
        <w:t>, termination, reorganization of scientific research institutes, faculties, chairs and other structural units of higher education institution, submits proposals and takes relevant decisions;</w:t>
      </w:r>
    </w:p>
    <w:p w:rsidR="001A1438" w:rsidRPr="00266BCE" w:rsidRDefault="001A1438" w:rsidP="00391F61">
      <w:pPr>
        <w:pStyle w:val="a3"/>
        <w:numPr>
          <w:ilvl w:val="1"/>
          <w:numId w:val="4"/>
        </w:numPr>
        <w:spacing w:line="360" w:lineRule="auto"/>
        <w:ind w:left="720"/>
        <w:jc w:val="both"/>
        <w:rPr>
          <w:rFonts w:ascii="Arial" w:hAnsi="Arial" w:cs="Arial"/>
          <w:sz w:val="24"/>
          <w:lang w:val="en-GB"/>
        </w:rPr>
      </w:pPr>
      <w:r w:rsidRPr="00266BCE">
        <w:rPr>
          <w:rFonts w:ascii="Arial" w:hAnsi="Arial" w:cs="Arial"/>
          <w:sz w:val="24"/>
          <w:lang w:val="en-GB"/>
        </w:rPr>
        <w:t>hears the annual report of the rector on the activity of the higher education institution;</w:t>
      </w:r>
    </w:p>
    <w:p w:rsidR="003E7C01" w:rsidRPr="00266BCE" w:rsidRDefault="001A1438" w:rsidP="00391F61">
      <w:pPr>
        <w:pStyle w:val="a3"/>
        <w:numPr>
          <w:ilvl w:val="1"/>
          <w:numId w:val="4"/>
        </w:numPr>
        <w:spacing w:line="360" w:lineRule="auto"/>
        <w:ind w:left="720"/>
        <w:jc w:val="both"/>
        <w:rPr>
          <w:rFonts w:ascii="Arial" w:hAnsi="Arial" w:cs="Arial"/>
          <w:sz w:val="24"/>
          <w:lang w:val="en-GB"/>
        </w:rPr>
      </w:pPr>
      <w:r w:rsidRPr="00266BCE">
        <w:rPr>
          <w:rFonts w:ascii="Arial" w:hAnsi="Arial" w:cs="Arial"/>
          <w:sz w:val="24"/>
          <w:lang w:val="en-GB"/>
        </w:rPr>
        <w:t xml:space="preserve">reviews training, in-service </w:t>
      </w:r>
      <w:r w:rsidR="0049439E" w:rsidRPr="00266BCE">
        <w:rPr>
          <w:rFonts w:ascii="Arial" w:hAnsi="Arial" w:cs="Arial"/>
          <w:sz w:val="24"/>
          <w:lang w:val="en-GB"/>
        </w:rPr>
        <w:t>training</w:t>
      </w:r>
      <w:r w:rsidRPr="00266BCE">
        <w:rPr>
          <w:rFonts w:ascii="Arial" w:hAnsi="Arial" w:cs="Arial"/>
          <w:sz w:val="24"/>
          <w:lang w:val="en-GB"/>
        </w:rPr>
        <w:t xml:space="preserve"> and retraining of scientific-pedagogical and scientific specialists, takes decision on the issues related to training and upbringing and scientific research works; </w:t>
      </w:r>
      <w:r w:rsidR="008F14E5" w:rsidRPr="00266BCE">
        <w:rPr>
          <w:rFonts w:ascii="Arial" w:hAnsi="Arial" w:cs="Arial"/>
          <w:sz w:val="24"/>
          <w:lang w:val="en-GB"/>
        </w:rPr>
        <w:t xml:space="preserve"> </w:t>
      </w:r>
    </w:p>
    <w:p w:rsidR="001A1438" w:rsidRPr="00266BCE" w:rsidRDefault="001A1438" w:rsidP="00391F61">
      <w:pPr>
        <w:pStyle w:val="a3"/>
        <w:numPr>
          <w:ilvl w:val="1"/>
          <w:numId w:val="4"/>
        </w:numPr>
        <w:spacing w:line="360" w:lineRule="auto"/>
        <w:ind w:left="720"/>
        <w:jc w:val="both"/>
        <w:rPr>
          <w:rFonts w:ascii="Arial" w:hAnsi="Arial" w:cs="Arial"/>
          <w:sz w:val="24"/>
          <w:lang w:val="en-GB"/>
        </w:rPr>
      </w:pPr>
      <w:r w:rsidRPr="00266BCE">
        <w:rPr>
          <w:rFonts w:ascii="Arial" w:hAnsi="Arial" w:cs="Arial"/>
          <w:sz w:val="24"/>
          <w:lang w:val="en-GB"/>
        </w:rPr>
        <w:t>discusses and approves the topics of doctoral dissertations and their work plan;</w:t>
      </w:r>
    </w:p>
    <w:p w:rsidR="001A1438" w:rsidRPr="00266BCE" w:rsidRDefault="001A1438" w:rsidP="00391F61">
      <w:pPr>
        <w:pStyle w:val="a3"/>
        <w:numPr>
          <w:ilvl w:val="1"/>
          <w:numId w:val="4"/>
        </w:numPr>
        <w:spacing w:line="360" w:lineRule="auto"/>
        <w:ind w:left="720"/>
        <w:jc w:val="both"/>
        <w:rPr>
          <w:rFonts w:ascii="Arial" w:hAnsi="Arial" w:cs="Arial"/>
          <w:sz w:val="24"/>
          <w:lang w:val="en-GB"/>
        </w:rPr>
      </w:pPr>
      <w:r w:rsidRPr="00266BCE">
        <w:rPr>
          <w:rFonts w:ascii="Arial" w:hAnsi="Arial" w:cs="Arial"/>
          <w:sz w:val="24"/>
          <w:lang w:val="en-GB"/>
        </w:rPr>
        <w:t>reviews issues on training of specialists in faculties, scientific research activity and material and technical resources of the chairs and takes relevant decisions;</w:t>
      </w:r>
    </w:p>
    <w:p w:rsidR="001A1438" w:rsidRPr="00266BCE" w:rsidRDefault="001A1438" w:rsidP="00391F61">
      <w:pPr>
        <w:pStyle w:val="a3"/>
        <w:numPr>
          <w:ilvl w:val="1"/>
          <w:numId w:val="4"/>
        </w:numPr>
        <w:spacing w:line="360" w:lineRule="auto"/>
        <w:ind w:left="720"/>
        <w:jc w:val="both"/>
        <w:rPr>
          <w:rFonts w:ascii="Arial" w:hAnsi="Arial" w:cs="Arial"/>
          <w:sz w:val="24"/>
          <w:lang w:val="en-GB"/>
        </w:rPr>
      </w:pPr>
      <w:r w:rsidRPr="00266BCE">
        <w:rPr>
          <w:rFonts w:ascii="Arial" w:hAnsi="Arial" w:cs="Arial"/>
          <w:sz w:val="24"/>
          <w:lang w:val="en-GB"/>
        </w:rPr>
        <w:t xml:space="preserve">hears the faculties’ reports on teaching, scientific-research and </w:t>
      </w:r>
      <w:r w:rsidR="00E859A6" w:rsidRPr="00266BCE">
        <w:rPr>
          <w:rFonts w:ascii="Arial" w:hAnsi="Arial" w:cs="Arial"/>
          <w:sz w:val="24"/>
          <w:lang w:val="en-GB"/>
        </w:rPr>
        <w:t>upbringing</w:t>
      </w:r>
      <w:r w:rsidRPr="00266BCE">
        <w:rPr>
          <w:rFonts w:ascii="Arial" w:hAnsi="Arial" w:cs="Arial"/>
          <w:sz w:val="24"/>
          <w:lang w:val="en-GB"/>
        </w:rPr>
        <w:t xml:space="preserve"> issues;</w:t>
      </w:r>
    </w:p>
    <w:p w:rsidR="001A1438" w:rsidRPr="00266BCE" w:rsidRDefault="00A70B5A" w:rsidP="00391F61">
      <w:pPr>
        <w:pStyle w:val="a3"/>
        <w:numPr>
          <w:ilvl w:val="1"/>
          <w:numId w:val="4"/>
        </w:numPr>
        <w:spacing w:line="360" w:lineRule="auto"/>
        <w:ind w:left="720"/>
        <w:jc w:val="both"/>
        <w:rPr>
          <w:rFonts w:ascii="Arial" w:hAnsi="Arial" w:cs="Arial"/>
          <w:sz w:val="24"/>
          <w:lang w:val="en-GB"/>
        </w:rPr>
      </w:pPr>
      <w:r w:rsidRPr="00266BCE">
        <w:rPr>
          <w:rFonts w:ascii="Arial" w:hAnsi="Arial" w:cs="Arial"/>
          <w:sz w:val="24"/>
          <w:lang w:val="en-GB"/>
        </w:rPr>
        <w:t xml:space="preserve">reviews </w:t>
      </w:r>
      <w:r w:rsidR="00340309" w:rsidRPr="00266BCE">
        <w:rPr>
          <w:rFonts w:ascii="Arial" w:hAnsi="Arial" w:cs="Arial"/>
          <w:sz w:val="24"/>
          <w:lang w:val="en-GB"/>
        </w:rPr>
        <w:t>complaints</w:t>
      </w:r>
      <w:r w:rsidRPr="00266BCE">
        <w:rPr>
          <w:rFonts w:ascii="Arial" w:hAnsi="Arial" w:cs="Arial"/>
          <w:sz w:val="24"/>
          <w:lang w:val="en-GB"/>
        </w:rPr>
        <w:t xml:space="preserve"> related to the decisions of the faculty’s Scientific Council and takes final decisions;</w:t>
      </w:r>
    </w:p>
    <w:p w:rsidR="00391F61" w:rsidRPr="00332572" w:rsidRDefault="00A70B5A" w:rsidP="00332572">
      <w:pPr>
        <w:pStyle w:val="a3"/>
        <w:numPr>
          <w:ilvl w:val="1"/>
          <w:numId w:val="4"/>
        </w:numPr>
        <w:spacing w:line="360" w:lineRule="auto"/>
        <w:ind w:left="720"/>
        <w:jc w:val="both"/>
        <w:rPr>
          <w:rFonts w:ascii="Arial" w:hAnsi="Arial" w:cs="Arial"/>
          <w:sz w:val="24"/>
          <w:lang w:val="en-GB"/>
        </w:rPr>
      </w:pPr>
      <w:r w:rsidRPr="00266BCE">
        <w:rPr>
          <w:rFonts w:ascii="Arial" w:hAnsi="Arial" w:cs="Arial"/>
          <w:sz w:val="24"/>
          <w:lang w:val="en-GB"/>
        </w:rPr>
        <w:t xml:space="preserve">takes decision on the approval of </w:t>
      </w:r>
      <w:r w:rsidR="00340309">
        <w:rPr>
          <w:rFonts w:ascii="Arial" w:hAnsi="Arial" w:cs="Arial"/>
          <w:sz w:val="24"/>
          <w:lang w:val="en-GB"/>
        </w:rPr>
        <w:t>teaching</w:t>
      </w:r>
      <w:r w:rsidRPr="00266BCE">
        <w:rPr>
          <w:rFonts w:ascii="Arial" w:hAnsi="Arial" w:cs="Arial"/>
          <w:sz w:val="24"/>
          <w:lang w:val="en-GB"/>
        </w:rPr>
        <w:t xml:space="preserve"> plans;</w:t>
      </w:r>
    </w:p>
    <w:p w:rsidR="004A6FE7" w:rsidRPr="00266BCE" w:rsidRDefault="00CC2EA9" w:rsidP="00391F61">
      <w:pPr>
        <w:pStyle w:val="a3"/>
        <w:numPr>
          <w:ilvl w:val="1"/>
          <w:numId w:val="4"/>
        </w:numPr>
        <w:spacing w:line="360" w:lineRule="auto"/>
        <w:ind w:left="720"/>
        <w:jc w:val="both"/>
        <w:rPr>
          <w:rFonts w:ascii="Arial" w:hAnsi="Arial" w:cs="Arial"/>
          <w:sz w:val="24"/>
          <w:lang w:val="en-GB"/>
        </w:rPr>
      </w:pPr>
      <w:r>
        <w:rPr>
          <w:rFonts w:ascii="Arial" w:hAnsi="Arial" w:cs="Arial"/>
          <w:sz w:val="24"/>
          <w:lang w:val="en-GB"/>
        </w:rPr>
        <w:t>d</w:t>
      </w:r>
      <w:r w:rsidR="00D569B8" w:rsidRPr="00266BCE">
        <w:rPr>
          <w:rFonts w:ascii="Arial" w:hAnsi="Arial" w:cs="Arial"/>
          <w:sz w:val="24"/>
          <w:lang w:val="en-GB"/>
        </w:rPr>
        <w:t xml:space="preserve">efines the rules of attestation of learners, including rules of organization of examination in </w:t>
      </w:r>
      <w:r w:rsidR="00F12ADF">
        <w:rPr>
          <w:rFonts w:ascii="Arial" w:hAnsi="Arial" w:cs="Arial"/>
          <w:sz w:val="24"/>
          <w:lang w:val="en-GB"/>
        </w:rPr>
        <w:t>accordance</w:t>
      </w:r>
      <w:r w:rsidR="00D569B8" w:rsidRPr="00266BCE">
        <w:rPr>
          <w:rFonts w:ascii="Arial" w:hAnsi="Arial" w:cs="Arial"/>
          <w:sz w:val="24"/>
          <w:lang w:val="en-GB"/>
        </w:rPr>
        <w:t xml:space="preserve"> with </w:t>
      </w:r>
      <w:r w:rsidR="00F12ADF">
        <w:rPr>
          <w:rFonts w:ascii="Arial" w:hAnsi="Arial" w:cs="Arial"/>
          <w:sz w:val="24"/>
          <w:lang w:val="en-GB"/>
        </w:rPr>
        <w:t xml:space="preserve">the </w:t>
      </w:r>
      <w:r w:rsidR="00F12ADF" w:rsidRPr="00266BCE">
        <w:rPr>
          <w:rFonts w:ascii="Arial" w:hAnsi="Arial" w:cs="Arial"/>
          <w:sz w:val="24"/>
          <w:lang w:val="en-GB"/>
        </w:rPr>
        <w:t>implementation</w:t>
      </w:r>
      <w:r w:rsidR="00D569B8" w:rsidRPr="00266BCE">
        <w:rPr>
          <w:rFonts w:ascii="Arial" w:hAnsi="Arial" w:cs="Arial"/>
          <w:sz w:val="24"/>
          <w:lang w:val="en-GB"/>
        </w:rPr>
        <w:t xml:space="preserve"> of final attestation; </w:t>
      </w:r>
    </w:p>
    <w:p w:rsidR="00D569B8" w:rsidRPr="00266BCE" w:rsidRDefault="00CC2EA9" w:rsidP="00391F61">
      <w:pPr>
        <w:pStyle w:val="a3"/>
        <w:numPr>
          <w:ilvl w:val="1"/>
          <w:numId w:val="4"/>
        </w:numPr>
        <w:spacing w:line="360" w:lineRule="auto"/>
        <w:ind w:left="720"/>
        <w:jc w:val="both"/>
        <w:rPr>
          <w:rFonts w:ascii="Arial" w:hAnsi="Arial" w:cs="Arial"/>
          <w:sz w:val="24"/>
          <w:lang w:val="en-GB"/>
        </w:rPr>
      </w:pPr>
      <w:r>
        <w:rPr>
          <w:rFonts w:ascii="Arial" w:hAnsi="Arial" w:cs="Arial"/>
          <w:sz w:val="24"/>
          <w:lang w:val="en-GB"/>
        </w:rPr>
        <w:t>r</w:t>
      </w:r>
      <w:r w:rsidR="00D569B8" w:rsidRPr="00266BCE">
        <w:rPr>
          <w:rFonts w:ascii="Arial" w:hAnsi="Arial" w:cs="Arial"/>
          <w:sz w:val="24"/>
          <w:lang w:val="en-GB"/>
        </w:rPr>
        <w:t>aise</w:t>
      </w:r>
      <w:r w:rsidR="005925AE">
        <w:rPr>
          <w:rFonts w:ascii="Arial" w:hAnsi="Arial" w:cs="Arial"/>
          <w:sz w:val="24"/>
          <w:lang w:val="en-GB"/>
        </w:rPr>
        <w:t>s</w:t>
      </w:r>
      <w:r w:rsidR="00D569B8" w:rsidRPr="00266BCE">
        <w:rPr>
          <w:rFonts w:ascii="Arial" w:hAnsi="Arial" w:cs="Arial"/>
          <w:sz w:val="24"/>
          <w:lang w:val="en-GB"/>
        </w:rPr>
        <w:t xml:space="preserve"> a petition before the relevant authorities for awarding scientific titles of professor, assistant professor and chief scientific employee as well as honorary titles, awards, order and medals of the republic;</w:t>
      </w:r>
    </w:p>
    <w:p w:rsidR="00D569B8" w:rsidRPr="00266BCE" w:rsidRDefault="00CC2EA9" w:rsidP="00391F61">
      <w:pPr>
        <w:pStyle w:val="a3"/>
        <w:numPr>
          <w:ilvl w:val="1"/>
          <w:numId w:val="4"/>
        </w:numPr>
        <w:spacing w:line="360" w:lineRule="auto"/>
        <w:ind w:left="720"/>
        <w:jc w:val="both"/>
        <w:rPr>
          <w:rFonts w:ascii="Arial" w:hAnsi="Arial" w:cs="Arial"/>
          <w:sz w:val="24"/>
          <w:lang w:val="en-GB"/>
        </w:rPr>
      </w:pPr>
      <w:r>
        <w:rPr>
          <w:rFonts w:ascii="Arial" w:hAnsi="Arial" w:cs="Arial"/>
          <w:sz w:val="24"/>
          <w:lang w:val="en-GB"/>
        </w:rPr>
        <w:t>a</w:t>
      </w:r>
      <w:r w:rsidR="00D569B8" w:rsidRPr="00266BCE">
        <w:rPr>
          <w:rFonts w:ascii="Arial" w:hAnsi="Arial" w:cs="Arial"/>
          <w:sz w:val="24"/>
          <w:lang w:val="en-GB"/>
        </w:rPr>
        <w:t xml:space="preserve">wards honorary </w:t>
      </w:r>
      <w:r w:rsidR="005925AE" w:rsidRPr="00266BCE">
        <w:rPr>
          <w:rFonts w:ascii="Arial" w:hAnsi="Arial" w:cs="Arial"/>
          <w:sz w:val="24"/>
          <w:lang w:val="en-GB"/>
        </w:rPr>
        <w:t>title</w:t>
      </w:r>
      <w:r w:rsidR="005925AE">
        <w:rPr>
          <w:rFonts w:ascii="Arial" w:hAnsi="Arial" w:cs="Arial"/>
          <w:sz w:val="24"/>
          <w:lang w:val="en-GB"/>
        </w:rPr>
        <w:t>s of</w:t>
      </w:r>
      <w:r w:rsidR="005925AE" w:rsidRPr="00266BCE">
        <w:rPr>
          <w:rFonts w:ascii="Arial" w:hAnsi="Arial" w:cs="Arial"/>
          <w:sz w:val="24"/>
          <w:lang w:val="en-GB"/>
        </w:rPr>
        <w:t xml:space="preserve"> </w:t>
      </w:r>
      <w:r w:rsidR="00D569B8" w:rsidRPr="00266BCE">
        <w:rPr>
          <w:rFonts w:ascii="Arial" w:hAnsi="Arial" w:cs="Arial"/>
          <w:sz w:val="24"/>
          <w:lang w:val="en-GB"/>
        </w:rPr>
        <w:t>professor and doctor of the higher education institution;</w:t>
      </w:r>
    </w:p>
    <w:p w:rsidR="00D569B8" w:rsidRPr="00266BCE" w:rsidRDefault="00CC2EA9" w:rsidP="00391F61">
      <w:pPr>
        <w:pStyle w:val="a3"/>
        <w:numPr>
          <w:ilvl w:val="1"/>
          <w:numId w:val="4"/>
        </w:numPr>
        <w:spacing w:line="360" w:lineRule="auto"/>
        <w:ind w:left="720"/>
        <w:jc w:val="both"/>
        <w:rPr>
          <w:rFonts w:ascii="Arial" w:hAnsi="Arial" w:cs="Arial"/>
          <w:sz w:val="24"/>
          <w:lang w:val="en-GB"/>
        </w:rPr>
      </w:pPr>
      <w:r>
        <w:rPr>
          <w:rFonts w:ascii="Arial" w:hAnsi="Arial" w:cs="Arial"/>
          <w:sz w:val="24"/>
          <w:lang w:val="en-GB"/>
        </w:rPr>
        <w:t>s</w:t>
      </w:r>
      <w:r w:rsidR="00D569B8" w:rsidRPr="00266BCE">
        <w:rPr>
          <w:rFonts w:ascii="Arial" w:hAnsi="Arial" w:cs="Arial"/>
          <w:sz w:val="24"/>
          <w:lang w:val="en-GB"/>
        </w:rPr>
        <w:t>elects chief scientific employees of the higher education institution</w:t>
      </w:r>
      <w:r w:rsidR="00332572">
        <w:rPr>
          <w:rFonts w:ascii="Arial" w:hAnsi="Arial" w:cs="Arial"/>
          <w:sz w:val="24"/>
          <w:lang w:val="en-GB"/>
        </w:rPr>
        <w:t>,</w:t>
      </w:r>
      <w:r w:rsidR="00D569B8" w:rsidRPr="00266BCE">
        <w:rPr>
          <w:rFonts w:ascii="Arial" w:hAnsi="Arial" w:cs="Arial"/>
          <w:sz w:val="24"/>
          <w:lang w:val="en-GB"/>
        </w:rPr>
        <w:t xml:space="preserve"> and reviews issues of dismissing them from their positions prematurely;</w:t>
      </w:r>
    </w:p>
    <w:p w:rsidR="007C3B54" w:rsidRPr="00266BCE" w:rsidRDefault="009D15DC" w:rsidP="00391F61">
      <w:pPr>
        <w:pStyle w:val="a3"/>
        <w:numPr>
          <w:ilvl w:val="1"/>
          <w:numId w:val="4"/>
        </w:numPr>
        <w:spacing w:line="360" w:lineRule="auto"/>
        <w:ind w:left="720"/>
        <w:jc w:val="both"/>
        <w:rPr>
          <w:rFonts w:ascii="Arial" w:hAnsi="Arial" w:cs="Arial"/>
          <w:sz w:val="24"/>
          <w:lang w:val="en-GB"/>
        </w:rPr>
      </w:pPr>
      <w:r>
        <w:rPr>
          <w:rFonts w:ascii="Arial" w:hAnsi="Arial" w:cs="Arial"/>
          <w:sz w:val="24"/>
          <w:lang w:val="en-GB"/>
        </w:rPr>
        <w:t>t</w:t>
      </w:r>
      <w:r w:rsidR="005571DB" w:rsidRPr="00266BCE">
        <w:rPr>
          <w:rFonts w:ascii="Arial" w:hAnsi="Arial" w:cs="Arial"/>
          <w:sz w:val="24"/>
          <w:lang w:val="en-GB"/>
        </w:rPr>
        <w:t>akes decision on giving awards of the higher education institution for the scientific work and pedagogical activity;</w:t>
      </w:r>
    </w:p>
    <w:p w:rsidR="005571DB" w:rsidRPr="00266BCE" w:rsidRDefault="009D15DC" w:rsidP="00391F61">
      <w:pPr>
        <w:pStyle w:val="a3"/>
        <w:numPr>
          <w:ilvl w:val="1"/>
          <w:numId w:val="4"/>
        </w:numPr>
        <w:spacing w:line="360" w:lineRule="auto"/>
        <w:ind w:left="720"/>
        <w:jc w:val="both"/>
        <w:rPr>
          <w:rFonts w:ascii="Arial" w:hAnsi="Arial" w:cs="Arial"/>
          <w:sz w:val="24"/>
          <w:lang w:val="en-GB"/>
        </w:rPr>
      </w:pPr>
      <w:r>
        <w:rPr>
          <w:rFonts w:ascii="Arial" w:hAnsi="Arial" w:cs="Arial"/>
          <w:sz w:val="24"/>
          <w:lang w:val="en-GB"/>
        </w:rPr>
        <w:t>r</w:t>
      </w:r>
      <w:r w:rsidR="00AC456F" w:rsidRPr="00266BCE">
        <w:rPr>
          <w:rFonts w:ascii="Arial" w:hAnsi="Arial" w:cs="Arial"/>
          <w:sz w:val="24"/>
          <w:lang w:val="en-GB"/>
        </w:rPr>
        <w:t>eviews issues related to professor-counsellor position;</w:t>
      </w:r>
    </w:p>
    <w:p w:rsidR="00AC456F" w:rsidRPr="00266BCE" w:rsidRDefault="009D15DC" w:rsidP="00391F61">
      <w:pPr>
        <w:pStyle w:val="a3"/>
        <w:numPr>
          <w:ilvl w:val="1"/>
          <w:numId w:val="4"/>
        </w:numPr>
        <w:spacing w:line="360" w:lineRule="auto"/>
        <w:ind w:left="720"/>
        <w:jc w:val="both"/>
        <w:rPr>
          <w:rFonts w:ascii="Arial" w:hAnsi="Arial" w:cs="Arial"/>
          <w:sz w:val="24"/>
          <w:lang w:val="en-GB"/>
        </w:rPr>
      </w:pPr>
      <w:r>
        <w:rPr>
          <w:rFonts w:ascii="Arial" w:hAnsi="Arial" w:cs="Arial"/>
          <w:sz w:val="24"/>
          <w:lang w:val="en-GB"/>
        </w:rPr>
        <w:lastRenderedPageBreak/>
        <w:t>t</w:t>
      </w:r>
      <w:r w:rsidR="00621D56" w:rsidRPr="00266BCE">
        <w:rPr>
          <w:rFonts w:ascii="Arial" w:hAnsi="Arial" w:cs="Arial"/>
          <w:sz w:val="24"/>
          <w:lang w:val="en-GB"/>
        </w:rPr>
        <w:t>akes decision on publication of textbooks, teaching aids, teaching methodical aids, monographs and education programmes in the defined manner;</w:t>
      </w:r>
    </w:p>
    <w:p w:rsidR="00621D56" w:rsidRPr="00266BCE" w:rsidRDefault="009D15DC" w:rsidP="00391F61">
      <w:pPr>
        <w:pStyle w:val="a3"/>
        <w:numPr>
          <w:ilvl w:val="1"/>
          <w:numId w:val="4"/>
        </w:numPr>
        <w:spacing w:line="360" w:lineRule="auto"/>
        <w:ind w:left="720"/>
        <w:jc w:val="both"/>
        <w:rPr>
          <w:rFonts w:ascii="Arial" w:hAnsi="Arial" w:cs="Arial"/>
          <w:sz w:val="24"/>
          <w:lang w:val="en-GB"/>
        </w:rPr>
      </w:pPr>
      <w:r>
        <w:rPr>
          <w:rFonts w:ascii="Arial" w:hAnsi="Arial" w:cs="Arial"/>
          <w:sz w:val="24"/>
          <w:lang w:val="en-GB"/>
        </w:rPr>
        <w:t>d</w:t>
      </w:r>
      <w:r w:rsidR="00621D56" w:rsidRPr="00266BCE">
        <w:rPr>
          <w:rFonts w:ascii="Arial" w:hAnsi="Arial" w:cs="Arial"/>
          <w:sz w:val="24"/>
          <w:lang w:val="en-GB"/>
        </w:rPr>
        <w:t>efines the rules on assigning targeted stipends in line with the existing norms;</w:t>
      </w:r>
    </w:p>
    <w:p w:rsidR="00621D56" w:rsidRPr="00266BCE" w:rsidRDefault="009D15DC" w:rsidP="00391F61">
      <w:pPr>
        <w:pStyle w:val="a3"/>
        <w:numPr>
          <w:ilvl w:val="1"/>
          <w:numId w:val="4"/>
        </w:numPr>
        <w:spacing w:line="360" w:lineRule="auto"/>
        <w:ind w:left="720"/>
        <w:jc w:val="both"/>
        <w:rPr>
          <w:rFonts w:ascii="Arial" w:hAnsi="Arial" w:cs="Arial"/>
          <w:sz w:val="24"/>
          <w:lang w:val="en-GB"/>
        </w:rPr>
      </w:pPr>
      <w:proofErr w:type="gramStart"/>
      <w:r>
        <w:rPr>
          <w:rFonts w:ascii="Arial" w:hAnsi="Arial" w:cs="Arial"/>
          <w:sz w:val="24"/>
          <w:lang w:val="en-GB"/>
        </w:rPr>
        <w:t>r</w:t>
      </w:r>
      <w:r w:rsidR="00621D56" w:rsidRPr="00266BCE">
        <w:rPr>
          <w:rFonts w:ascii="Arial" w:hAnsi="Arial" w:cs="Arial"/>
          <w:sz w:val="24"/>
          <w:lang w:val="en-GB"/>
        </w:rPr>
        <w:t>eviews</w:t>
      </w:r>
      <w:proofErr w:type="gramEnd"/>
      <w:r w:rsidR="00621D56" w:rsidRPr="00266BCE">
        <w:rPr>
          <w:rFonts w:ascii="Arial" w:hAnsi="Arial" w:cs="Arial"/>
          <w:sz w:val="24"/>
          <w:lang w:val="en-GB"/>
        </w:rPr>
        <w:t xml:space="preserve"> other issues related to the activity of the higher education institutions and takes relevant decision. </w:t>
      </w:r>
    </w:p>
    <w:p w:rsidR="007C3B54" w:rsidRPr="00266BCE" w:rsidRDefault="000A7FBC" w:rsidP="00827398">
      <w:pPr>
        <w:spacing w:line="360" w:lineRule="auto"/>
        <w:ind w:left="360" w:hanging="360"/>
        <w:jc w:val="both"/>
        <w:rPr>
          <w:rFonts w:ascii="Arial" w:hAnsi="Arial" w:cs="Arial"/>
          <w:sz w:val="24"/>
          <w:lang w:val="en-GB"/>
        </w:rPr>
      </w:pPr>
      <w:r w:rsidRPr="00266BCE">
        <w:rPr>
          <w:rFonts w:ascii="Arial" w:hAnsi="Arial" w:cs="Arial"/>
          <w:sz w:val="24"/>
          <w:lang w:val="en-GB"/>
        </w:rPr>
        <w:t>1</w:t>
      </w:r>
      <w:r w:rsidR="0046159E" w:rsidRPr="00266BCE">
        <w:rPr>
          <w:rFonts w:ascii="Arial" w:hAnsi="Arial" w:cs="Arial"/>
          <w:sz w:val="24"/>
          <w:lang w:val="en-GB"/>
        </w:rPr>
        <w:t>1</w:t>
      </w:r>
      <w:r w:rsidR="00827398" w:rsidRPr="00266BCE">
        <w:rPr>
          <w:rFonts w:ascii="Arial" w:hAnsi="Arial" w:cs="Arial"/>
          <w:sz w:val="24"/>
          <w:lang w:val="en-GB"/>
        </w:rPr>
        <w:t xml:space="preserve">. </w:t>
      </w:r>
      <w:r w:rsidR="008319AA" w:rsidRPr="00266BCE">
        <w:rPr>
          <w:rFonts w:ascii="Arial" w:hAnsi="Arial" w:cs="Arial"/>
          <w:sz w:val="24"/>
          <w:lang w:val="en-GB"/>
        </w:rPr>
        <w:t xml:space="preserve">The Scientific Council </w:t>
      </w:r>
      <w:r w:rsidR="00465595" w:rsidRPr="00266BCE">
        <w:rPr>
          <w:rFonts w:ascii="Arial" w:hAnsi="Arial" w:cs="Arial"/>
          <w:sz w:val="24"/>
          <w:lang w:val="en-GB"/>
        </w:rPr>
        <w:t>develops</w:t>
      </w:r>
      <w:r w:rsidR="008319AA" w:rsidRPr="00266BCE">
        <w:rPr>
          <w:rFonts w:ascii="Arial" w:hAnsi="Arial" w:cs="Arial"/>
          <w:sz w:val="24"/>
          <w:lang w:val="en-GB"/>
        </w:rPr>
        <w:t xml:space="preserve"> </w:t>
      </w:r>
      <w:r w:rsidR="00DD50B6" w:rsidRPr="00266BCE">
        <w:rPr>
          <w:rFonts w:ascii="Arial" w:hAnsi="Arial" w:cs="Arial"/>
          <w:sz w:val="24"/>
          <w:lang w:val="en-GB"/>
        </w:rPr>
        <w:t xml:space="preserve">work plans for the academic year and each semester. </w:t>
      </w:r>
      <w:r w:rsidR="00937133" w:rsidRPr="00266BCE">
        <w:rPr>
          <w:rFonts w:ascii="Arial" w:hAnsi="Arial" w:cs="Arial"/>
          <w:sz w:val="24"/>
          <w:lang w:val="en-GB"/>
        </w:rPr>
        <w:t>The work plan of Scientific Council is discusse</w:t>
      </w:r>
      <w:r w:rsidR="00BF26F9">
        <w:rPr>
          <w:rFonts w:ascii="Arial" w:hAnsi="Arial" w:cs="Arial"/>
          <w:sz w:val="24"/>
          <w:lang w:val="en-GB"/>
        </w:rPr>
        <w:t>d</w:t>
      </w:r>
      <w:r w:rsidR="00937133" w:rsidRPr="00266BCE">
        <w:rPr>
          <w:rFonts w:ascii="Arial" w:hAnsi="Arial" w:cs="Arial"/>
          <w:sz w:val="24"/>
          <w:lang w:val="en-GB"/>
        </w:rPr>
        <w:t xml:space="preserve"> in the meeting and approved by the rector. </w:t>
      </w:r>
    </w:p>
    <w:p w:rsidR="00981A45" w:rsidRPr="00266BCE" w:rsidRDefault="000A7FBC" w:rsidP="00827398">
      <w:pPr>
        <w:spacing w:line="360" w:lineRule="auto"/>
        <w:ind w:left="360" w:hanging="360"/>
        <w:jc w:val="both"/>
        <w:rPr>
          <w:rFonts w:ascii="Arial" w:hAnsi="Arial" w:cs="Arial"/>
          <w:sz w:val="24"/>
          <w:lang w:val="en-GB"/>
        </w:rPr>
      </w:pPr>
      <w:r w:rsidRPr="00266BCE">
        <w:rPr>
          <w:rFonts w:ascii="Arial" w:hAnsi="Arial" w:cs="Arial"/>
          <w:sz w:val="24"/>
          <w:lang w:val="en-GB"/>
        </w:rPr>
        <w:t>1</w:t>
      </w:r>
      <w:r w:rsidR="0046159E" w:rsidRPr="00266BCE">
        <w:rPr>
          <w:rFonts w:ascii="Arial" w:hAnsi="Arial" w:cs="Arial"/>
          <w:sz w:val="24"/>
          <w:lang w:val="en-GB"/>
        </w:rPr>
        <w:t>2</w:t>
      </w:r>
      <w:r w:rsidR="00827398" w:rsidRPr="00266BCE">
        <w:rPr>
          <w:rFonts w:ascii="Arial" w:hAnsi="Arial" w:cs="Arial"/>
          <w:sz w:val="24"/>
          <w:lang w:val="en-GB"/>
        </w:rPr>
        <w:t xml:space="preserve">. </w:t>
      </w:r>
      <w:r w:rsidR="00F53DBB" w:rsidRPr="00266BCE">
        <w:rPr>
          <w:rFonts w:ascii="Arial" w:hAnsi="Arial" w:cs="Arial"/>
          <w:sz w:val="24"/>
          <w:lang w:val="en-GB"/>
        </w:rPr>
        <w:t xml:space="preserve">Meetings of the Scientific Council are held once a month </w:t>
      </w:r>
      <w:r w:rsidR="00C2721B">
        <w:rPr>
          <w:rFonts w:ascii="Arial" w:hAnsi="Arial" w:cs="Arial"/>
          <w:sz w:val="24"/>
          <w:lang w:val="en-GB"/>
        </w:rPr>
        <w:t>during the</w:t>
      </w:r>
      <w:r w:rsidR="00F53DBB" w:rsidRPr="00266BCE">
        <w:rPr>
          <w:rFonts w:ascii="Arial" w:hAnsi="Arial" w:cs="Arial"/>
          <w:sz w:val="24"/>
          <w:lang w:val="en-GB"/>
        </w:rPr>
        <w:t xml:space="preserve"> academic year. </w:t>
      </w:r>
      <w:r w:rsidR="00CB2942">
        <w:rPr>
          <w:rFonts w:ascii="Arial" w:hAnsi="Arial" w:cs="Arial"/>
          <w:sz w:val="24"/>
          <w:lang w:val="en-GB"/>
        </w:rPr>
        <w:t>An e</w:t>
      </w:r>
      <w:r w:rsidR="008A43F6" w:rsidRPr="00266BCE">
        <w:rPr>
          <w:rFonts w:ascii="Arial" w:hAnsi="Arial" w:cs="Arial"/>
          <w:sz w:val="24"/>
          <w:lang w:val="en-GB"/>
        </w:rPr>
        <w:t xml:space="preserve">mergency meeting may be held upon the request of the chair of the Scientific Council or 2/3 of council members.  </w:t>
      </w:r>
    </w:p>
    <w:p w:rsidR="007C3B54" w:rsidRPr="00967A32" w:rsidRDefault="000A7FBC" w:rsidP="00827398">
      <w:pPr>
        <w:spacing w:line="360" w:lineRule="auto"/>
        <w:ind w:left="360" w:hanging="360"/>
        <w:jc w:val="both"/>
        <w:rPr>
          <w:rFonts w:ascii="Arial" w:hAnsi="Arial" w:cs="Arial"/>
          <w:sz w:val="24"/>
          <w:lang w:val="en-GB"/>
        </w:rPr>
      </w:pPr>
      <w:r w:rsidRPr="00266BCE">
        <w:rPr>
          <w:rFonts w:ascii="Arial" w:hAnsi="Arial" w:cs="Arial"/>
          <w:sz w:val="24"/>
          <w:lang w:val="en-GB"/>
        </w:rPr>
        <w:t>1</w:t>
      </w:r>
      <w:r w:rsidR="0046159E" w:rsidRPr="00266BCE">
        <w:rPr>
          <w:rFonts w:ascii="Arial" w:hAnsi="Arial" w:cs="Arial"/>
          <w:sz w:val="24"/>
          <w:lang w:val="en-GB"/>
        </w:rPr>
        <w:t>3</w:t>
      </w:r>
      <w:r w:rsidR="00827398" w:rsidRPr="00266BCE">
        <w:rPr>
          <w:rFonts w:ascii="Arial" w:hAnsi="Arial" w:cs="Arial"/>
          <w:sz w:val="24"/>
          <w:lang w:val="en-GB"/>
        </w:rPr>
        <w:t xml:space="preserve">. </w:t>
      </w:r>
      <w:r w:rsidR="00975FE0" w:rsidRPr="00266BCE">
        <w:rPr>
          <w:rFonts w:ascii="Arial" w:eastAsia="Times New Roman" w:hAnsi="Arial" w:cs="Arial"/>
          <w:sz w:val="24"/>
          <w:szCs w:val="24"/>
          <w:bdr w:val="none" w:sz="0" w:space="0" w:color="auto" w:frame="1"/>
          <w:lang w:val="en-GB" w:eastAsia="ru-RU"/>
        </w:rPr>
        <w:t>Educa</w:t>
      </w:r>
      <w:r w:rsidR="00136533">
        <w:rPr>
          <w:rFonts w:ascii="Arial" w:eastAsia="Times New Roman" w:hAnsi="Arial" w:cs="Arial"/>
          <w:sz w:val="24"/>
          <w:szCs w:val="24"/>
          <w:bdr w:val="none" w:sz="0" w:space="0" w:color="auto" w:frame="1"/>
          <w:lang w:val="en-GB" w:eastAsia="ru-RU"/>
        </w:rPr>
        <w:t>tion, science and social issues-</w:t>
      </w:r>
      <w:r w:rsidR="00975FE0" w:rsidRPr="00266BCE">
        <w:rPr>
          <w:rFonts w:ascii="Arial" w:eastAsia="Times New Roman" w:hAnsi="Arial" w:cs="Arial"/>
          <w:sz w:val="24"/>
          <w:szCs w:val="24"/>
          <w:bdr w:val="none" w:sz="0" w:space="0" w:color="auto" w:frame="1"/>
          <w:lang w:val="en-GB" w:eastAsia="ru-RU"/>
        </w:rPr>
        <w:t>related decision</w:t>
      </w:r>
      <w:r w:rsidR="00EE0C12" w:rsidRPr="00266BCE">
        <w:rPr>
          <w:rFonts w:ascii="Arial" w:eastAsia="Times New Roman" w:hAnsi="Arial" w:cs="Arial"/>
          <w:sz w:val="24"/>
          <w:szCs w:val="24"/>
          <w:bdr w:val="none" w:sz="0" w:space="0" w:color="auto" w:frame="1"/>
          <w:lang w:val="en-GB" w:eastAsia="ru-RU"/>
        </w:rPr>
        <w:t>s</w:t>
      </w:r>
      <w:r w:rsidR="00975FE0" w:rsidRPr="00266BCE">
        <w:rPr>
          <w:rFonts w:ascii="Arial" w:eastAsia="Times New Roman" w:hAnsi="Arial" w:cs="Arial"/>
          <w:sz w:val="24"/>
          <w:szCs w:val="24"/>
          <w:bdr w:val="none" w:sz="0" w:space="0" w:color="auto" w:frame="1"/>
          <w:lang w:val="en-GB" w:eastAsia="ru-RU"/>
        </w:rPr>
        <w:t xml:space="preserve"> of the Scientific Council are </w:t>
      </w:r>
      <w:r w:rsidR="003D1DAA">
        <w:rPr>
          <w:rFonts w:ascii="Arial" w:eastAsia="Times New Roman" w:hAnsi="Arial" w:cs="Arial"/>
          <w:sz w:val="24"/>
          <w:szCs w:val="24"/>
          <w:bdr w:val="none" w:sz="0" w:space="0" w:color="auto" w:frame="1"/>
          <w:lang w:val="en-GB" w:eastAsia="ru-RU"/>
        </w:rPr>
        <w:t>taken in the open voting;</w:t>
      </w:r>
      <w:r w:rsidR="00EE0C12" w:rsidRPr="00266BCE">
        <w:rPr>
          <w:rFonts w:ascii="Arial" w:eastAsia="Times New Roman" w:hAnsi="Arial" w:cs="Arial"/>
          <w:sz w:val="24"/>
          <w:szCs w:val="24"/>
          <w:bdr w:val="none" w:sz="0" w:space="0" w:color="auto" w:frame="1"/>
          <w:lang w:val="en-GB" w:eastAsia="ru-RU"/>
        </w:rPr>
        <w:t xml:space="preserve"> </w:t>
      </w:r>
      <w:r w:rsidR="005C364F" w:rsidRPr="00266BCE">
        <w:rPr>
          <w:rFonts w:ascii="Arial" w:eastAsia="Times New Roman" w:hAnsi="Arial" w:cs="Arial"/>
          <w:sz w:val="24"/>
          <w:szCs w:val="24"/>
          <w:bdr w:val="none" w:sz="0" w:space="0" w:color="auto" w:frame="1"/>
          <w:lang w:val="en-GB" w:eastAsia="ru-RU"/>
        </w:rPr>
        <w:t xml:space="preserve">decisions on </w:t>
      </w:r>
      <w:r w:rsidR="00EE0C12" w:rsidRPr="00266BCE">
        <w:rPr>
          <w:rFonts w:ascii="Arial" w:eastAsia="Times New Roman" w:hAnsi="Arial" w:cs="Arial"/>
          <w:sz w:val="24"/>
          <w:szCs w:val="24"/>
          <w:bdr w:val="none" w:sz="0" w:space="0" w:color="auto" w:frame="1"/>
          <w:lang w:val="en-GB" w:eastAsia="ru-RU"/>
        </w:rPr>
        <w:t>selection and dismissal of chief scientific employees,</w:t>
      </w:r>
      <w:r w:rsidR="005C364F">
        <w:rPr>
          <w:rFonts w:ascii="Arial" w:eastAsia="Times New Roman" w:hAnsi="Arial" w:cs="Arial"/>
          <w:sz w:val="24"/>
          <w:szCs w:val="24"/>
          <w:bdr w:val="none" w:sz="0" w:space="0" w:color="auto" w:frame="1"/>
          <w:lang w:val="en-GB" w:eastAsia="ru-RU"/>
        </w:rPr>
        <w:t xml:space="preserve"> as well as</w:t>
      </w:r>
      <w:r w:rsidR="00EE0C12" w:rsidRPr="00266BCE">
        <w:rPr>
          <w:rFonts w:ascii="Arial" w:eastAsia="Times New Roman" w:hAnsi="Arial" w:cs="Arial"/>
          <w:sz w:val="24"/>
          <w:szCs w:val="24"/>
          <w:bdr w:val="none" w:sz="0" w:space="0" w:color="auto" w:frame="1"/>
          <w:lang w:val="en-GB" w:eastAsia="ru-RU"/>
        </w:rPr>
        <w:t xml:space="preserve"> awarding scientific titles of professor, assistant professor and other honorary titles are </w:t>
      </w:r>
      <w:r w:rsidR="00EE0C12" w:rsidRPr="00967A32">
        <w:rPr>
          <w:rFonts w:ascii="Arial" w:eastAsia="Times New Roman" w:hAnsi="Arial" w:cs="Arial"/>
          <w:sz w:val="24"/>
          <w:szCs w:val="24"/>
          <w:bdr w:val="none" w:sz="0" w:space="0" w:color="auto" w:frame="1"/>
          <w:lang w:val="en-GB" w:eastAsia="ru-RU"/>
        </w:rPr>
        <w:t xml:space="preserve">taken in the confidential voting in the defined manner. </w:t>
      </w:r>
    </w:p>
    <w:p w:rsidR="007C3B54" w:rsidRPr="00266BCE" w:rsidRDefault="00827398" w:rsidP="00827398">
      <w:pPr>
        <w:spacing w:line="360" w:lineRule="auto"/>
        <w:ind w:left="360" w:hanging="360"/>
        <w:jc w:val="both"/>
        <w:rPr>
          <w:rFonts w:ascii="Arial" w:hAnsi="Arial" w:cs="Arial"/>
          <w:sz w:val="24"/>
          <w:lang w:val="en-GB"/>
        </w:rPr>
      </w:pPr>
      <w:r w:rsidRPr="00967A32">
        <w:rPr>
          <w:rFonts w:ascii="Arial" w:hAnsi="Arial" w:cs="Arial"/>
          <w:sz w:val="24"/>
          <w:lang w:val="en-GB"/>
        </w:rPr>
        <w:t>1</w:t>
      </w:r>
      <w:r w:rsidR="0046159E" w:rsidRPr="00967A32">
        <w:rPr>
          <w:rFonts w:ascii="Arial" w:hAnsi="Arial" w:cs="Arial"/>
          <w:sz w:val="24"/>
          <w:lang w:val="en-GB"/>
        </w:rPr>
        <w:t>4</w:t>
      </w:r>
      <w:r w:rsidRPr="00967A32">
        <w:rPr>
          <w:rFonts w:ascii="Arial" w:hAnsi="Arial" w:cs="Arial"/>
          <w:sz w:val="24"/>
          <w:lang w:val="en-GB"/>
        </w:rPr>
        <w:t xml:space="preserve">. </w:t>
      </w:r>
      <w:r w:rsidR="00221AB3" w:rsidRPr="00967A32">
        <w:rPr>
          <w:rFonts w:ascii="Arial" w:hAnsi="Arial" w:cs="Arial"/>
          <w:sz w:val="24"/>
          <w:lang w:val="en-GB"/>
        </w:rPr>
        <w:t xml:space="preserve">The </w:t>
      </w:r>
      <w:r w:rsidR="00221AB3" w:rsidRPr="00266BCE">
        <w:rPr>
          <w:rFonts w:ascii="Arial" w:hAnsi="Arial" w:cs="Arial"/>
          <w:sz w:val="24"/>
          <w:lang w:val="en-GB"/>
        </w:rPr>
        <w:t>meeting is valid when 2/3 of the members of the Scientific Council are present. The decision is taken when over 50% of the present members of the Scientific Council vote in favour of the issue</w:t>
      </w:r>
      <w:r w:rsidR="005C2005">
        <w:rPr>
          <w:rFonts w:ascii="Arial" w:hAnsi="Arial" w:cs="Arial"/>
          <w:sz w:val="24"/>
          <w:lang w:val="en-GB"/>
        </w:rPr>
        <w:t xml:space="preserve"> under discussion</w:t>
      </w:r>
      <w:r w:rsidR="00221AB3" w:rsidRPr="00266BCE">
        <w:rPr>
          <w:rFonts w:ascii="Arial" w:hAnsi="Arial" w:cs="Arial"/>
          <w:sz w:val="24"/>
          <w:lang w:val="en-GB"/>
        </w:rPr>
        <w:t xml:space="preserve">. </w:t>
      </w:r>
    </w:p>
    <w:p w:rsidR="007C3B54" w:rsidRPr="00266BCE" w:rsidRDefault="00827398" w:rsidP="00827398">
      <w:pPr>
        <w:spacing w:line="360" w:lineRule="auto"/>
        <w:ind w:left="360" w:hanging="360"/>
        <w:jc w:val="both"/>
        <w:rPr>
          <w:rFonts w:ascii="Arial" w:hAnsi="Arial" w:cs="Arial"/>
          <w:sz w:val="24"/>
          <w:lang w:val="en-GB"/>
        </w:rPr>
      </w:pPr>
      <w:r w:rsidRPr="00266BCE">
        <w:rPr>
          <w:rFonts w:ascii="Arial" w:hAnsi="Arial" w:cs="Arial"/>
          <w:sz w:val="24"/>
          <w:lang w:val="en-GB"/>
        </w:rPr>
        <w:t>1</w:t>
      </w:r>
      <w:r w:rsidR="0046159E" w:rsidRPr="00266BCE">
        <w:rPr>
          <w:rFonts w:ascii="Arial" w:hAnsi="Arial" w:cs="Arial"/>
          <w:sz w:val="24"/>
          <w:lang w:val="en-GB"/>
        </w:rPr>
        <w:t>5</w:t>
      </w:r>
      <w:r w:rsidRPr="00266BCE">
        <w:rPr>
          <w:rFonts w:ascii="Arial" w:hAnsi="Arial" w:cs="Arial"/>
          <w:sz w:val="24"/>
          <w:lang w:val="en-GB"/>
        </w:rPr>
        <w:t xml:space="preserve">. </w:t>
      </w:r>
      <w:r w:rsidR="00221AB3" w:rsidRPr="00266BCE">
        <w:rPr>
          <w:rFonts w:ascii="Arial" w:hAnsi="Arial" w:cs="Arial"/>
          <w:sz w:val="24"/>
          <w:lang w:val="en-GB"/>
        </w:rPr>
        <w:t xml:space="preserve">The decisions of the Scientific Council take effect upon being approved by the rector of higher education institution. </w:t>
      </w:r>
    </w:p>
    <w:p w:rsidR="007C3B54" w:rsidRPr="00266BCE" w:rsidRDefault="00827398" w:rsidP="00827398">
      <w:pPr>
        <w:spacing w:line="360" w:lineRule="auto"/>
        <w:ind w:left="360" w:hanging="360"/>
        <w:jc w:val="both"/>
        <w:rPr>
          <w:rFonts w:ascii="Arial" w:hAnsi="Arial" w:cs="Arial"/>
          <w:sz w:val="24"/>
          <w:lang w:val="en-GB"/>
        </w:rPr>
      </w:pPr>
      <w:r w:rsidRPr="00266BCE">
        <w:rPr>
          <w:rFonts w:ascii="Arial" w:hAnsi="Arial" w:cs="Arial"/>
          <w:sz w:val="24"/>
          <w:lang w:val="en-GB"/>
        </w:rPr>
        <w:t>1</w:t>
      </w:r>
      <w:r w:rsidR="0046159E" w:rsidRPr="00266BCE">
        <w:rPr>
          <w:rFonts w:ascii="Arial" w:hAnsi="Arial" w:cs="Arial"/>
          <w:sz w:val="24"/>
          <w:lang w:val="en-GB"/>
        </w:rPr>
        <w:t>6</w:t>
      </w:r>
      <w:r w:rsidRPr="00266BCE">
        <w:rPr>
          <w:rFonts w:ascii="Arial" w:hAnsi="Arial" w:cs="Arial"/>
          <w:sz w:val="24"/>
          <w:lang w:val="en-GB"/>
        </w:rPr>
        <w:t xml:space="preserve">. </w:t>
      </w:r>
      <w:r w:rsidR="00221AB3" w:rsidRPr="00266BCE">
        <w:rPr>
          <w:rFonts w:ascii="Arial" w:hAnsi="Arial" w:cs="Arial"/>
          <w:sz w:val="24"/>
          <w:lang w:val="en-GB"/>
        </w:rPr>
        <w:t xml:space="preserve">The meetings of the Scientific Council are recorded, </w:t>
      </w:r>
      <w:r w:rsidR="00CF7C58">
        <w:rPr>
          <w:rFonts w:ascii="Arial" w:hAnsi="Arial" w:cs="Arial"/>
          <w:sz w:val="24"/>
          <w:lang w:val="en-GB"/>
        </w:rPr>
        <w:t xml:space="preserve">and </w:t>
      </w:r>
      <w:r w:rsidR="00221AB3" w:rsidRPr="00266BCE">
        <w:rPr>
          <w:rFonts w:ascii="Arial" w:hAnsi="Arial" w:cs="Arial"/>
          <w:sz w:val="24"/>
          <w:lang w:val="en-GB"/>
        </w:rPr>
        <w:t>signed by the chair and scientific secretary of the Scientific Council</w:t>
      </w:r>
      <w:r w:rsidR="004C44E0">
        <w:rPr>
          <w:rFonts w:ascii="Arial" w:hAnsi="Arial" w:cs="Arial"/>
          <w:sz w:val="24"/>
          <w:lang w:val="en-GB"/>
        </w:rPr>
        <w:t>,</w:t>
      </w:r>
      <w:r w:rsidR="00221AB3" w:rsidRPr="00266BCE">
        <w:rPr>
          <w:rFonts w:ascii="Arial" w:hAnsi="Arial" w:cs="Arial"/>
          <w:sz w:val="24"/>
          <w:lang w:val="en-GB"/>
        </w:rPr>
        <w:t xml:space="preserve"> and kept in accordance with the existing rules. </w:t>
      </w:r>
    </w:p>
    <w:p w:rsidR="007C3B54" w:rsidRPr="00266BCE" w:rsidRDefault="00827398" w:rsidP="00827398">
      <w:pPr>
        <w:spacing w:line="360" w:lineRule="auto"/>
        <w:ind w:left="360" w:hanging="360"/>
        <w:jc w:val="both"/>
        <w:rPr>
          <w:rFonts w:ascii="Arial" w:hAnsi="Arial" w:cs="Arial"/>
          <w:sz w:val="24"/>
          <w:lang w:val="en-GB"/>
        </w:rPr>
      </w:pPr>
      <w:r w:rsidRPr="00266BCE">
        <w:rPr>
          <w:rFonts w:ascii="Arial" w:hAnsi="Arial" w:cs="Arial"/>
          <w:sz w:val="24"/>
          <w:lang w:val="en-GB"/>
        </w:rPr>
        <w:t>1</w:t>
      </w:r>
      <w:r w:rsidR="0046159E" w:rsidRPr="00266BCE">
        <w:rPr>
          <w:rFonts w:ascii="Arial" w:hAnsi="Arial" w:cs="Arial"/>
          <w:sz w:val="24"/>
          <w:lang w:val="en-GB"/>
        </w:rPr>
        <w:t>7</w:t>
      </w:r>
      <w:r w:rsidRPr="00266BCE">
        <w:rPr>
          <w:rFonts w:ascii="Arial" w:hAnsi="Arial" w:cs="Arial"/>
          <w:sz w:val="24"/>
          <w:lang w:val="en-GB"/>
        </w:rPr>
        <w:t xml:space="preserve">. </w:t>
      </w:r>
      <w:r w:rsidR="00221AB3" w:rsidRPr="00266BCE">
        <w:rPr>
          <w:rFonts w:ascii="Arial" w:hAnsi="Arial" w:cs="Arial"/>
          <w:sz w:val="24"/>
          <w:lang w:val="en-GB"/>
        </w:rPr>
        <w:t xml:space="preserve">The chair of the Scientific Council supervises the implementation of the decisions of the Council and informs the Council members on the implementations of the decisions. </w:t>
      </w:r>
    </w:p>
    <w:p w:rsidR="007C3B54" w:rsidRPr="00266BCE" w:rsidRDefault="00827398" w:rsidP="00827398">
      <w:pPr>
        <w:spacing w:line="360" w:lineRule="auto"/>
        <w:ind w:left="360" w:hanging="360"/>
        <w:jc w:val="both"/>
        <w:rPr>
          <w:rFonts w:ascii="Arial" w:hAnsi="Arial" w:cs="Arial"/>
          <w:sz w:val="24"/>
          <w:lang w:val="en-GB"/>
        </w:rPr>
      </w:pPr>
      <w:r w:rsidRPr="00266BCE">
        <w:rPr>
          <w:rFonts w:ascii="Arial" w:hAnsi="Arial" w:cs="Arial"/>
          <w:sz w:val="24"/>
          <w:lang w:val="en-GB"/>
        </w:rPr>
        <w:t>1</w:t>
      </w:r>
      <w:r w:rsidR="0046159E" w:rsidRPr="00266BCE">
        <w:rPr>
          <w:rFonts w:ascii="Arial" w:hAnsi="Arial" w:cs="Arial"/>
          <w:sz w:val="24"/>
          <w:lang w:val="en-GB"/>
        </w:rPr>
        <w:t>8</w:t>
      </w:r>
      <w:r w:rsidRPr="00266BCE">
        <w:rPr>
          <w:rFonts w:ascii="Arial" w:hAnsi="Arial" w:cs="Arial"/>
          <w:sz w:val="24"/>
          <w:lang w:val="en-GB"/>
        </w:rPr>
        <w:t xml:space="preserve">. </w:t>
      </w:r>
      <w:r w:rsidR="00FD719F" w:rsidRPr="00266BCE">
        <w:rPr>
          <w:rFonts w:ascii="Arial" w:hAnsi="Arial" w:cs="Arial"/>
          <w:sz w:val="24"/>
          <w:lang w:val="en-GB"/>
        </w:rPr>
        <w:t xml:space="preserve">If </w:t>
      </w:r>
      <w:r w:rsidR="0061262C" w:rsidRPr="00266BCE">
        <w:rPr>
          <w:rFonts w:ascii="Arial" w:hAnsi="Arial" w:cs="Arial"/>
          <w:sz w:val="24"/>
          <w:lang w:val="en-GB"/>
        </w:rPr>
        <w:t xml:space="preserve">it is </w:t>
      </w:r>
      <w:r w:rsidR="00FD719F" w:rsidRPr="00266BCE">
        <w:rPr>
          <w:rFonts w:ascii="Arial" w:hAnsi="Arial" w:cs="Arial"/>
          <w:sz w:val="24"/>
          <w:lang w:val="en-GB"/>
        </w:rPr>
        <w:t>revealed</w:t>
      </w:r>
      <w:r w:rsidR="0061262C" w:rsidRPr="00266BCE">
        <w:rPr>
          <w:rFonts w:ascii="Arial" w:hAnsi="Arial" w:cs="Arial"/>
          <w:sz w:val="24"/>
          <w:lang w:val="en-GB"/>
        </w:rPr>
        <w:t xml:space="preserve"> that </w:t>
      </w:r>
      <w:r w:rsidR="00FD719F" w:rsidRPr="00266BCE">
        <w:rPr>
          <w:rFonts w:ascii="Arial" w:hAnsi="Arial" w:cs="Arial"/>
          <w:sz w:val="24"/>
          <w:lang w:val="en-GB"/>
        </w:rPr>
        <w:t>there was a violation of procedure in the process of decision making by the Scientific Council</w:t>
      </w:r>
      <w:r w:rsidR="001A589F">
        <w:rPr>
          <w:rFonts w:ascii="Arial" w:hAnsi="Arial" w:cs="Arial"/>
          <w:sz w:val="24"/>
          <w:lang w:val="en-GB"/>
        </w:rPr>
        <w:t>,</w:t>
      </w:r>
      <w:r w:rsidR="00FD719F" w:rsidRPr="00266BCE">
        <w:rPr>
          <w:rFonts w:ascii="Arial" w:hAnsi="Arial" w:cs="Arial"/>
          <w:sz w:val="24"/>
          <w:lang w:val="en-GB"/>
        </w:rPr>
        <w:t xml:space="preserve"> and the decisio</w:t>
      </w:r>
      <w:r w:rsidR="001A589F">
        <w:rPr>
          <w:rFonts w:ascii="Arial" w:hAnsi="Arial" w:cs="Arial"/>
          <w:sz w:val="24"/>
          <w:lang w:val="en-GB"/>
        </w:rPr>
        <w:t>n is not objective or conflicts</w:t>
      </w:r>
      <w:r w:rsidR="00FD719F" w:rsidRPr="00266BCE">
        <w:rPr>
          <w:rFonts w:ascii="Arial" w:hAnsi="Arial" w:cs="Arial"/>
          <w:sz w:val="24"/>
          <w:lang w:val="en-GB"/>
        </w:rPr>
        <w:t xml:space="preserve"> with the legislation, the decision of the Scientific Council is rescinded by the founder of that higher education institution. </w:t>
      </w:r>
    </w:p>
    <w:p w:rsidR="00E53521" w:rsidRPr="00266BCE" w:rsidRDefault="00827398" w:rsidP="00827398">
      <w:pPr>
        <w:spacing w:line="360" w:lineRule="auto"/>
        <w:ind w:left="360" w:hanging="360"/>
        <w:jc w:val="both"/>
        <w:rPr>
          <w:rFonts w:ascii="Arial" w:hAnsi="Arial" w:cs="Arial"/>
          <w:sz w:val="24"/>
          <w:lang w:val="en-GB"/>
        </w:rPr>
      </w:pPr>
      <w:r w:rsidRPr="00266BCE">
        <w:rPr>
          <w:rFonts w:ascii="Arial" w:hAnsi="Arial" w:cs="Arial"/>
          <w:sz w:val="24"/>
          <w:lang w:val="en-GB"/>
        </w:rPr>
        <w:t>1</w:t>
      </w:r>
      <w:r w:rsidR="0046159E" w:rsidRPr="00266BCE">
        <w:rPr>
          <w:rFonts w:ascii="Arial" w:hAnsi="Arial" w:cs="Arial"/>
          <w:sz w:val="24"/>
          <w:lang w:val="en-GB"/>
        </w:rPr>
        <w:t>9</w:t>
      </w:r>
      <w:r w:rsidRPr="00266BCE">
        <w:rPr>
          <w:rFonts w:ascii="Arial" w:hAnsi="Arial" w:cs="Arial"/>
          <w:sz w:val="24"/>
          <w:lang w:val="en-GB"/>
        </w:rPr>
        <w:t xml:space="preserve">. </w:t>
      </w:r>
      <w:r w:rsidR="0042045E">
        <w:rPr>
          <w:rFonts w:ascii="Arial" w:hAnsi="Arial" w:cs="Arial"/>
          <w:sz w:val="24"/>
          <w:lang w:val="en-GB"/>
        </w:rPr>
        <w:t>A</w:t>
      </w:r>
      <w:r w:rsidR="00FD719F" w:rsidRPr="00266BCE">
        <w:rPr>
          <w:rFonts w:ascii="Arial" w:hAnsi="Arial" w:cs="Arial"/>
          <w:sz w:val="24"/>
          <w:lang w:val="en-GB"/>
        </w:rPr>
        <w:t xml:space="preserve"> complaint may be filed </w:t>
      </w:r>
      <w:r w:rsidR="00A42C63" w:rsidRPr="00266BCE">
        <w:rPr>
          <w:rFonts w:ascii="Arial" w:hAnsi="Arial" w:cs="Arial"/>
          <w:sz w:val="24"/>
          <w:lang w:val="en-GB"/>
        </w:rPr>
        <w:t xml:space="preserve">to the founder or court </w:t>
      </w:r>
      <w:r w:rsidR="00FD719F" w:rsidRPr="00266BCE">
        <w:rPr>
          <w:rFonts w:ascii="Arial" w:hAnsi="Arial" w:cs="Arial"/>
          <w:sz w:val="24"/>
          <w:lang w:val="en-GB"/>
        </w:rPr>
        <w:t xml:space="preserve">regarding the decision of the Scientific Council </w:t>
      </w:r>
      <w:r w:rsidR="00A42C63">
        <w:rPr>
          <w:rFonts w:ascii="Arial" w:hAnsi="Arial" w:cs="Arial"/>
          <w:sz w:val="24"/>
          <w:lang w:val="en-GB"/>
        </w:rPr>
        <w:t>that conflicts</w:t>
      </w:r>
      <w:r w:rsidR="00FD719F" w:rsidRPr="00266BCE">
        <w:rPr>
          <w:rFonts w:ascii="Arial" w:hAnsi="Arial" w:cs="Arial"/>
          <w:sz w:val="24"/>
          <w:lang w:val="en-GB"/>
        </w:rPr>
        <w:t xml:space="preserve"> with the legislation. </w:t>
      </w:r>
    </w:p>
    <w:p w:rsidR="008A2ED1" w:rsidRDefault="008A2ED1">
      <w:pPr>
        <w:rPr>
          <w:rFonts w:ascii="Arial" w:hAnsi="Arial" w:cs="Arial"/>
          <w:b/>
          <w:bCs/>
          <w:spacing w:val="4"/>
          <w:sz w:val="24"/>
          <w:szCs w:val="24"/>
        </w:rPr>
      </w:pPr>
      <w:r>
        <w:rPr>
          <w:rFonts w:ascii="Arial" w:hAnsi="Arial" w:cs="Arial"/>
          <w:b/>
          <w:bCs/>
          <w:spacing w:val="4"/>
          <w:sz w:val="24"/>
          <w:szCs w:val="24"/>
        </w:rPr>
        <w:br w:type="page"/>
      </w:r>
    </w:p>
    <w:p w:rsidR="00DE670C" w:rsidRPr="00DE5E86" w:rsidRDefault="00DE670C" w:rsidP="00DE670C">
      <w:pPr>
        <w:shd w:val="clear" w:color="auto" w:fill="FFFFFF"/>
        <w:ind w:right="10"/>
        <w:jc w:val="right"/>
        <w:rPr>
          <w:rFonts w:ascii="Arial" w:hAnsi="Arial" w:cs="Arial"/>
          <w:b/>
          <w:bCs/>
          <w:spacing w:val="4"/>
          <w:sz w:val="24"/>
          <w:szCs w:val="24"/>
        </w:rPr>
      </w:pPr>
      <w:r w:rsidRPr="00DE5E86">
        <w:rPr>
          <w:rFonts w:ascii="Arial" w:hAnsi="Arial" w:cs="Arial"/>
          <w:b/>
          <w:bCs/>
          <w:spacing w:val="4"/>
          <w:sz w:val="24"/>
          <w:szCs w:val="24"/>
        </w:rPr>
        <w:lastRenderedPageBreak/>
        <w:t>SAMPLE 1</w:t>
      </w:r>
    </w:p>
    <w:p w:rsidR="00DE670C" w:rsidRPr="00DE5E86" w:rsidRDefault="00DE670C" w:rsidP="00DE670C">
      <w:pPr>
        <w:shd w:val="clear" w:color="auto" w:fill="FFFFFF"/>
        <w:ind w:right="10"/>
        <w:jc w:val="right"/>
        <w:rPr>
          <w:rFonts w:ascii="Arial" w:hAnsi="Arial" w:cs="Arial"/>
          <w:b/>
          <w:bCs/>
          <w:spacing w:val="4"/>
          <w:sz w:val="24"/>
          <w:szCs w:val="24"/>
        </w:rPr>
      </w:pPr>
    </w:p>
    <w:p w:rsidR="00DE5E86" w:rsidRDefault="00DE5E86" w:rsidP="00DE670C">
      <w:pPr>
        <w:shd w:val="clear" w:color="auto" w:fill="FFFFFF"/>
        <w:ind w:right="10"/>
        <w:jc w:val="center"/>
        <w:rPr>
          <w:rFonts w:ascii="Arial" w:hAnsi="Arial" w:cs="Arial"/>
          <w:b/>
          <w:bCs/>
          <w:spacing w:val="96"/>
          <w:sz w:val="24"/>
          <w:szCs w:val="24"/>
        </w:rPr>
      </w:pPr>
    </w:p>
    <w:p w:rsidR="00DE5E86" w:rsidRDefault="00DE5E86" w:rsidP="00DE670C">
      <w:pPr>
        <w:shd w:val="clear" w:color="auto" w:fill="FFFFFF"/>
        <w:ind w:right="10"/>
        <w:jc w:val="center"/>
        <w:rPr>
          <w:rFonts w:ascii="Arial" w:hAnsi="Arial" w:cs="Arial"/>
          <w:b/>
          <w:bCs/>
          <w:spacing w:val="96"/>
          <w:sz w:val="24"/>
          <w:szCs w:val="24"/>
        </w:rPr>
      </w:pPr>
    </w:p>
    <w:p w:rsidR="00DE670C" w:rsidRPr="00DE5E86" w:rsidRDefault="00DE670C" w:rsidP="00DE670C">
      <w:pPr>
        <w:shd w:val="clear" w:color="auto" w:fill="FFFFFF"/>
        <w:ind w:right="10"/>
        <w:jc w:val="center"/>
        <w:rPr>
          <w:rFonts w:ascii="Arial" w:hAnsi="Arial" w:cs="Arial"/>
          <w:b/>
          <w:bCs/>
          <w:spacing w:val="96"/>
          <w:sz w:val="24"/>
          <w:szCs w:val="24"/>
        </w:rPr>
      </w:pPr>
      <w:r w:rsidRPr="00DE5E86">
        <w:rPr>
          <w:rFonts w:ascii="Arial" w:hAnsi="Arial" w:cs="Arial"/>
          <w:b/>
          <w:bCs/>
          <w:spacing w:val="96"/>
          <w:sz w:val="24"/>
          <w:szCs w:val="24"/>
        </w:rPr>
        <w:t>Ballot</w:t>
      </w:r>
    </w:p>
    <w:p w:rsidR="00DE670C" w:rsidRPr="00DE5E86" w:rsidRDefault="00DE670C" w:rsidP="00DE670C">
      <w:pPr>
        <w:shd w:val="clear" w:color="auto" w:fill="FFFFFF"/>
        <w:ind w:right="10"/>
        <w:jc w:val="center"/>
        <w:rPr>
          <w:rFonts w:ascii="Arial" w:hAnsi="Arial" w:cs="Arial"/>
          <w:b/>
          <w:bCs/>
          <w:spacing w:val="96"/>
          <w:sz w:val="24"/>
          <w:szCs w:val="24"/>
        </w:rPr>
      </w:pPr>
    </w:p>
    <w:p w:rsidR="00DE670C" w:rsidRPr="00DE5E86" w:rsidRDefault="00DE670C" w:rsidP="00DE670C">
      <w:pPr>
        <w:shd w:val="clear" w:color="auto" w:fill="FFFFFF"/>
        <w:ind w:right="10"/>
        <w:jc w:val="center"/>
        <w:rPr>
          <w:rFonts w:ascii="Arial" w:hAnsi="Arial" w:cs="Arial"/>
          <w:spacing w:val="-1"/>
          <w:sz w:val="24"/>
          <w:szCs w:val="24"/>
        </w:rPr>
      </w:pPr>
    </w:p>
    <w:p w:rsidR="00DE670C" w:rsidRPr="00DE5E86" w:rsidRDefault="00DE670C" w:rsidP="00DE670C">
      <w:pPr>
        <w:shd w:val="clear" w:color="auto" w:fill="FFFFFF"/>
        <w:ind w:right="10"/>
        <w:jc w:val="center"/>
        <w:rPr>
          <w:rFonts w:ascii="Arial" w:hAnsi="Arial" w:cs="Arial"/>
          <w:spacing w:val="-1"/>
          <w:sz w:val="24"/>
          <w:szCs w:val="24"/>
        </w:rPr>
      </w:pPr>
    </w:p>
    <w:p w:rsidR="00DE670C" w:rsidRPr="00DE5E86" w:rsidRDefault="00DE670C" w:rsidP="00DE670C">
      <w:pPr>
        <w:shd w:val="clear" w:color="auto" w:fill="FFFFFF"/>
        <w:tabs>
          <w:tab w:val="left" w:leader="underscore" w:pos="5856"/>
        </w:tabs>
        <w:rPr>
          <w:rFonts w:ascii="Arial" w:hAnsi="Arial" w:cs="Arial"/>
          <w:sz w:val="24"/>
          <w:szCs w:val="24"/>
        </w:rPr>
      </w:pPr>
      <w:proofErr w:type="gramStart"/>
      <w:r w:rsidRPr="00DE5E86">
        <w:rPr>
          <w:rFonts w:ascii="Arial" w:hAnsi="Arial" w:cs="Arial"/>
          <w:sz w:val="24"/>
          <w:szCs w:val="24"/>
        </w:rPr>
        <w:t>on</w:t>
      </w:r>
      <w:proofErr w:type="gramEnd"/>
      <w:r w:rsidRPr="00DE5E86">
        <w:rPr>
          <w:rFonts w:ascii="Arial" w:hAnsi="Arial" w:cs="Arial"/>
          <w:sz w:val="24"/>
          <w:szCs w:val="24"/>
        </w:rPr>
        <w:t xml:space="preserve"> confidential voting in the general meeting dated ( </w:t>
      </w:r>
      <w:r w:rsidRPr="00DE5E86">
        <w:rPr>
          <w:rFonts w:ascii="Arial" w:hAnsi="Arial" w:cs="Arial"/>
          <w:spacing w:val="-2"/>
          <w:sz w:val="24"/>
          <w:szCs w:val="24"/>
        </w:rPr>
        <w:t>_________</w:t>
      </w:r>
      <w:r w:rsidR="00DE5E86">
        <w:rPr>
          <w:rFonts w:ascii="Arial" w:hAnsi="Arial" w:cs="Arial"/>
          <w:spacing w:val="-2"/>
          <w:sz w:val="24"/>
          <w:szCs w:val="24"/>
        </w:rPr>
        <w:t>____________________</w:t>
      </w:r>
      <w:r w:rsidRPr="00DE5E86">
        <w:rPr>
          <w:rFonts w:ascii="Arial" w:hAnsi="Arial" w:cs="Arial"/>
          <w:spacing w:val="-2"/>
          <w:sz w:val="24"/>
          <w:szCs w:val="24"/>
        </w:rPr>
        <w:t>)</w:t>
      </w:r>
    </w:p>
    <w:p w:rsidR="00DE670C" w:rsidRPr="00DE5E86" w:rsidRDefault="00DE670C" w:rsidP="00DE670C">
      <w:pPr>
        <w:shd w:val="clear" w:color="auto" w:fill="FFFFFF"/>
        <w:tabs>
          <w:tab w:val="left" w:pos="993"/>
          <w:tab w:val="center" w:pos="4536"/>
        </w:tabs>
        <w:jc w:val="both"/>
        <w:rPr>
          <w:rFonts w:ascii="Arial" w:hAnsi="Arial" w:cs="Arial"/>
          <w:i/>
          <w:iCs/>
          <w:spacing w:val="-6"/>
          <w:sz w:val="24"/>
          <w:szCs w:val="24"/>
        </w:rPr>
      </w:pPr>
      <w:r w:rsidRPr="00DE5E86">
        <w:rPr>
          <w:rFonts w:ascii="Arial" w:hAnsi="Arial" w:cs="Arial"/>
          <w:i/>
          <w:iCs/>
          <w:spacing w:val="-6"/>
          <w:sz w:val="24"/>
          <w:szCs w:val="24"/>
        </w:rPr>
        <w:tab/>
      </w:r>
      <w:r w:rsidRPr="00DE5E86">
        <w:rPr>
          <w:rFonts w:ascii="Arial" w:hAnsi="Arial" w:cs="Arial"/>
          <w:i/>
          <w:iCs/>
          <w:spacing w:val="-6"/>
          <w:sz w:val="24"/>
          <w:szCs w:val="24"/>
        </w:rPr>
        <w:tab/>
        <w:t xml:space="preserve">                                                                                             (</w:t>
      </w:r>
      <w:proofErr w:type="gramStart"/>
      <w:r w:rsidRPr="00DE5E86">
        <w:rPr>
          <w:rFonts w:ascii="Arial" w:hAnsi="Arial" w:cs="Arial"/>
          <w:i/>
          <w:iCs/>
          <w:spacing w:val="-6"/>
          <w:sz w:val="24"/>
          <w:szCs w:val="24"/>
        </w:rPr>
        <w:t>date</w:t>
      </w:r>
      <w:proofErr w:type="gramEnd"/>
      <w:r w:rsidRPr="00DE5E86">
        <w:rPr>
          <w:rFonts w:ascii="Arial" w:hAnsi="Arial" w:cs="Arial"/>
          <w:i/>
          <w:iCs/>
          <w:spacing w:val="-6"/>
          <w:sz w:val="24"/>
          <w:szCs w:val="24"/>
        </w:rPr>
        <w:t>, protocol number)</w:t>
      </w:r>
    </w:p>
    <w:p w:rsidR="00DE670C" w:rsidRPr="00DE5E86" w:rsidRDefault="00DE670C" w:rsidP="00DE670C">
      <w:pPr>
        <w:shd w:val="clear" w:color="auto" w:fill="FFFFFF"/>
        <w:tabs>
          <w:tab w:val="left" w:pos="993"/>
          <w:tab w:val="center" w:pos="4536"/>
        </w:tabs>
        <w:jc w:val="both"/>
        <w:rPr>
          <w:rFonts w:ascii="Arial" w:hAnsi="Arial" w:cs="Arial"/>
          <w:i/>
          <w:iCs/>
          <w:spacing w:val="-6"/>
          <w:sz w:val="24"/>
          <w:szCs w:val="24"/>
        </w:rPr>
      </w:pPr>
    </w:p>
    <w:p w:rsidR="00DE670C" w:rsidRPr="00DE5E86" w:rsidRDefault="00DE670C" w:rsidP="00DE670C">
      <w:pPr>
        <w:shd w:val="clear" w:color="auto" w:fill="FFFFFF"/>
        <w:tabs>
          <w:tab w:val="left" w:leader="underscore" w:pos="5040"/>
        </w:tabs>
        <w:rPr>
          <w:rFonts w:ascii="Arial" w:hAnsi="Arial" w:cs="Arial"/>
          <w:sz w:val="24"/>
          <w:szCs w:val="24"/>
        </w:rPr>
      </w:pPr>
      <w:proofErr w:type="gramStart"/>
      <w:r w:rsidRPr="00DE5E86">
        <w:rPr>
          <w:rFonts w:ascii="Arial" w:hAnsi="Arial" w:cs="Arial"/>
          <w:iCs/>
          <w:spacing w:val="-6"/>
          <w:sz w:val="24"/>
          <w:szCs w:val="24"/>
        </w:rPr>
        <w:t xml:space="preserve">of </w:t>
      </w:r>
      <w:r w:rsidRPr="00DE5E86">
        <w:rPr>
          <w:rFonts w:ascii="Arial" w:hAnsi="Arial" w:cs="Arial"/>
          <w:spacing w:val="-6"/>
          <w:sz w:val="24"/>
          <w:szCs w:val="24"/>
        </w:rPr>
        <w:t xml:space="preserve"> </w:t>
      </w:r>
      <w:r w:rsidRPr="00DE5E86">
        <w:rPr>
          <w:rFonts w:ascii="Arial" w:hAnsi="Arial" w:cs="Arial"/>
          <w:sz w:val="24"/>
          <w:szCs w:val="24"/>
        </w:rPr>
        <w:t>_</w:t>
      </w:r>
      <w:proofErr w:type="gramEnd"/>
      <w:r w:rsidRPr="00DE5E86">
        <w:rPr>
          <w:rFonts w:ascii="Arial" w:hAnsi="Arial" w:cs="Arial"/>
          <w:sz w:val="24"/>
          <w:szCs w:val="24"/>
        </w:rPr>
        <w:t>__________________________________________</w:t>
      </w:r>
      <w:r w:rsidR="00DE5E86" w:rsidRPr="00DE5E86">
        <w:rPr>
          <w:rFonts w:ascii="Arial" w:hAnsi="Arial" w:cs="Arial"/>
          <w:sz w:val="24"/>
          <w:szCs w:val="24"/>
        </w:rPr>
        <w:t>_____</w:t>
      </w:r>
      <w:r w:rsidRPr="00DE5E86">
        <w:rPr>
          <w:rFonts w:ascii="Arial" w:hAnsi="Arial" w:cs="Arial"/>
          <w:sz w:val="24"/>
          <w:szCs w:val="24"/>
        </w:rPr>
        <w:t xml:space="preserve">to the Scientific Council </w:t>
      </w:r>
    </w:p>
    <w:p w:rsidR="00DE670C" w:rsidRPr="00DE5E86" w:rsidRDefault="00DE670C" w:rsidP="00DE670C">
      <w:pPr>
        <w:shd w:val="clear" w:color="auto" w:fill="FFFFFF"/>
        <w:jc w:val="both"/>
        <w:rPr>
          <w:rFonts w:ascii="Arial" w:hAnsi="Arial" w:cs="Arial"/>
          <w:i/>
          <w:iCs/>
          <w:spacing w:val="-3"/>
          <w:sz w:val="24"/>
          <w:szCs w:val="24"/>
        </w:rPr>
      </w:pPr>
      <w:r w:rsidRPr="00DE5E86">
        <w:rPr>
          <w:rFonts w:ascii="Arial" w:hAnsi="Arial" w:cs="Arial"/>
          <w:i/>
          <w:iCs/>
          <w:spacing w:val="-3"/>
          <w:sz w:val="24"/>
          <w:szCs w:val="24"/>
        </w:rPr>
        <w:t xml:space="preserve">                                         (</w:t>
      </w:r>
      <w:proofErr w:type="gramStart"/>
      <w:r w:rsidRPr="00DE5E86">
        <w:rPr>
          <w:rFonts w:ascii="Arial" w:hAnsi="Arial" w:cs="Arial"/>
          <w:i/>
          <w:iCs/>
          <w:spacing w:val="-3"/>
          <w:sz w:val="24"/>
          <w:szCs w:val="24"/>
        </w:rPr>
        <w:t>name</w:t>
      </w:r>
      <w:proofErr w:type="gramEnd"/>
      <w:r w:rsidRPr="00DE5E86">
        <w:rPr>
          <w:rFonts w:ascii="Arial" w:hAnsi="Arial" w:cs="Arial"/>
          <w:i/>
          <w:iCs/>
          <w:spacing w:val="-3"/>
          <w:sz w:val="24"/>
          <w:szCs w:val="24"/>
        </w:rPr>
        <w:t xml:space="preserve"> of the structural unit)</w:t>
      </w:r>
    </w:p>
    <w:p w:rsidR="00DE670C" w:rsidRPr="00DE5E86" w:rsidRDefault="00DE670C" w:rsidP="00DE670C">
      <w:pPr>
        <w:shd w:val="clear" w:color="auto" w:fill="FFFFFF"/>
        <w:jc w:val="both"/>
        <w:rPr>
          <w:rFonts w:ascii="Arial" w:hAnsi="Arial" w:cs="Arial"/>
          <w:sz w:val="24"/>
          <w:szCs w:val="24"/>
        </w:rPr>
      </w:pPr>
    </w:p>
    <w:p w:rsidR="00DE670C" w:rsidRPr="00DE5E86" w:rsidRDefault="00DE670C" w:rsidP="00DE670C">
      <w:pPr>
        <w:shd w:val="clear" w:color="auto" w:fill="FFFFFF"/>
        <w:rPr>
          <w:rFonts w:ascii="Arial" w:hAnsi="Arial" w:cs="Arial"/>
          <w:sz w:val="24"/>
          <w:szCs w:val="24"/>
        </w:rPr>
      </w:pPr>
      <w:proofErr w:type="gramStart"/>
      <w:r w:rsidRPr="00DE5E86">
        <w:rPr>
          <w:rFonts w:ascii="Arial" w:hAnsi="Arial" w:cs="Arial"/>
          <w:spacing w:val="-2"/>
          <w:sz w:val="24"/>
          <w:szCs w:val="24"/>
        </w:rPr>
        <w:t>of</w:t>
      </w:r>
      <w:proofErr w:type="gramEnd"/>
      <w:r w:rsidRPr="00DE5E86">
        <w:rPr>
          <w:rFonts w:ascii="Arial" w:hAnsi="Arial" w:cs="Arial"/>
          <w:spacing w:val="-2"/>
          <w:sz w:val="24"/>
          <w:szCs w:val="24"/>
        </w:rPr>
        <w:t xml:space="preserve"> __________________________________________________________________</w:t>
      </w:r>
    </w:p>
    <w:p w:rsidR="00DE670C" w:rsidRPr="00DE5E86" w:rsidRDefault="00DE670C" w:rsidP="00DE670C">
      <w:pPr>
        <w:shd w:val="clear" w:color="auto" w:fill="FFFFFF"/>
        <w:jc w:val="center"/>
        <w:rPr>
          <w:rFonts w:ascii="Arial" w:hAnsi="Arial" w:cs="Arial"/>
          <w:sz w:val="24"/>
          <w:szCs w:val="24"/>
        </w:rPr>
      </w:pPr>
      <w:r w:rsidRPr="00DE5E86">
        <w:rPr>
          <w:rFonts w:ascii="Arial" w:hAnsi="Arial" w:cs="Arial"/>
          <w:spacing w:val="-1"/>
          <w:sz w:val="24"/>
          <w:szCs w:val="24"/>
        </w:rPr>
        <w:t>(</w:t>
      </w:r>
      <w:proofErr w:type="gramStart"/>
      <w:r w:rsidR="00DE5E86" w:rsidRPr="00DE5E86">
        <w:rPr>
          <w:rFonts w:ascii="Arial" w:hAnsi="Arial" w:cs="Arial"/>
          <w:spacing w:val="-1"/>
          <w:sz w:val="24"/>
          <w:szCs w:val="24"/>
        </w:rPr>
        <w:t>name</w:t>
      </w:r>
      <w:proofErr w:type="gramEnd"/>
      <w:r w:rsidR="00DE5E86" w:rsidRPr="00DE5E86">
        <w:rPr>
          <w:rFonts w:ascii="Arial" w:hAnsi="Arial" w:cs="Arial"/>
          <w:spacing w:val="-1"/>
          <w:sz w:val="24"/>
          <w:szCs w:val="24"/>
        </w:rPr>
        <w:t xml:space="preserve"> of higher education institution</w:t>
      </w:r>
      <w:r w:rsidRPr="00DE5E86">
        <w:rPr>
          <w:rFonts w:ascii="Arial" w:hAnsi="Arial" w:cs="Arial"/>
          <w:spacing w:val="-1"/>
          <w:sz w:val="24"/>
          <w:szCs w:val="24"/>
        </w:rPr>
        <w:t>)</w:t>
      </w:r>
    </w:p>
    <w:p w:rsidR="00DE670C" w:rsidRPr="00DE5E86" w:rsidRDefault="00DE670C" w:rsidP="00DE670C">
      <w:pPr>
        <w:shd w:val="clear" w:color="auto" w:fill="FFFFFF"/>
        <w:tabs>
          <w:tab w:val="left" w:pos="993"/>
          <w:tab w:val="center" w:pos="4536"/>
        </w:tabs>
        <w:jc w:val="both"/>
        <w:rPr>
          <w:rFonts w:ascii="Arial" w:hAnsi="Arial" w:cs="Arial"/>
          <w:iCs/>
          <w:spacing w:val="-6"/>
          <w:sz w:val="24"/>
          <w:szCs w:val="24"/>
        </w:rPr>
      </w:pPr>
    </w:p>
    <w:p w:rsidR="00DE670C" w:rsidRPr="00DE5E86" w:rsidRDefault="00DE670C" w:rsidP="00DE670C">
      <w:pPr>
        <w:shd w:val="clear" w:color="auto" w:fill="FFFFFF"/>
        <w:rPr>
          <w:rFonts w:ascii="Arial" w:hAnsi="Arial" w:cs="Arial"/>
          <w:b/>
          <w:bCs/>
          <w:spacing w:val="3"/>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6128"/>
      </w:tblGrid>
      <w:tr w:rsidR="00DE5E86" w:rsidRPr="00DE5E86" w:rsidTr="00C15B49">
        <w:trPr>
          <w:trHeight w:val="144"/>
          <w:jc w:val="center"/>
        </w:trPr>
        <w:tc>
          <w:tcPr>
            <w:tcW w:w="1449" w:type="dxa"/>
            <w:tcBorders>
              <w:top w:val="single" w:sz="4" w:space="0" w:color="auto"/>
              <w:left w:val="single" w:sz="4" w:space="0" w:color="auto"/>
              <w:bottom w:val="single" w:sz="4" w:space="0" w:color="auto"/>
              <w:right w:val="single" w:sz="4" w:space="0" w:color="auto"/>
            </w:tcBorders>
            <w:vAlign w:val="center"/>
            <w:hideMark/>
          </w:tcPr>
          <w:p w:rsidR="00DE5E86" w:rsidRPr="00DE5E86" w:rsidRDefault="00DE5E86" w:rsidP="00C15B49">
            <w:pPr>
              <w:shd w:val="clear" w:color="auto" w:fill="FFFFFF"/>
              <w:jc w:val="both"/>
              <w:rPr>
                <w:rFonts w:ascii="Arial" w:hAnsi="Arial" w:cs="Arial"/>
                <w:sz w:val="24"/>
                <w:szCs w:val="24"/>
              </w:rPr>
            </w:pPr>
            <w:r w:rsidRPr="00DE5E86">
              <w:rPr>
                <w:rFonts w:ascii="Arial" w:hAnsi="Arial" w:cs="Arial"/>
                <w:sz w:val="24"/>
                <w:szCs w:val="24"/>
              </w:rPr>
              <w:t>Order #</w:t>
            </w:r>
          </w:p>
        </w:tc>
        <w:tc>
          <w:tcPr>
            <w:tcW w:w="6128" w:type="dxa"/>
            <w:tcBorders>
              <w:top w:val="single" w:sz="4" w:space="0" w:color="auto"/>
              <w:left w:val="single" w:sz="4" w:space="0" w:color="auto"/>
              <w:bottom w:val="single" w:sz="4" w:space="0" w:color="auto"/>
              <w:right w:val="single" w:sz="4" w:space="0" w:color="auto"/>
            </w:tcBorders>
          </w:tcPr>
          <w:p w:rsidR="00DE5E86" w:rsidRPr="00DE5E86" w:rsidRDefault="00DE5E86" w:rsidP="00C15B49">
            <w:pPr>
              <w:pStyle w:val="af1"/>
              <w:rPr>
                <w:rFonts w:ascii="Arial" w:hAnsi="Arial" w:cs="Arial"/>
                <w:sz w:val="24"/>
                <w:szCs w:val="24"/>
                <w:lang w:val="tr-TR"/>
              </w:rPr>
            </w:pPr>
          </w:p>
        </w:tc>
      </w:tr>
      <w:tr w:rsidR="00DE5E86" w:rsidRPr="00DE5E86" w:rsidTr="00C15B49">
        <w:trPr>
          <w:trHeight w:val="144"/>
          <w:jc w:val="center"/>
        </w:trPr>
        <w:tc>
          <w:tcPr>
            <w:tcW w:w="1449" w:type="dxa"/>
            <w:tcBorders>
              <w:top w:val="single" w:sz="4" w:space="0" w:color="auto"/>
              <w:left w:val="single" w:sz="4" w:space="0" w:color="auto"/>
              <w:bottom w:val="single" w:sz="4" w:space="0" w:color="auto"/>
              <w:right w:val="single" w:sz="4" w:space="0" w:color="auto"/>
            </w:tcBorders>
            <w:vAlign w:val="center"/>
            <w:hideMark/>
          </w:tcPr>
          <w:p w:rsidR="00DE5E86" w:rsidRPr="00DE5E86" w:rsidRDefault="00DE5E86" w:rsidP="00C15B49">
            <w:pPr>
              <w:ind w:hanging="99"/>
              <w:jc w:val="center"/>
              <w:outlineLvl w:val="0"/>
              <w:rPr>
                <w:rFonts w:ascii="Arial" w:hAnsi="Arial" w:cs="Arial"/>
                <w:sz w:val="24"/>
                <w:szCs w:val="24"/>
                <w:lang w:val="tr-TR"/>
              </w:rPr>
            </w:pPr>
            <w:r w:rsidRPr="00DE5E86">
              <w:rPr>
                <w:rFonts w:ascii="Arial" w:hAnsi="Arial" w:cs="Arial"/>
                <w:sz w:val="24"/>
                <w:szCs w:val="24"/>
                <w:lang w:val="tr-TR"/>
              </w:rPr>
              <w:t>1.</w:t>
            </w:r>
          </w:p>
        </w:tc>
        <w:tc>
          <w:tcPr>
            <w:tcW w:w="6128" w:type="dxa"/>
            <w:tcBorders>
              <w:top w:val="single" w:sz="4" w:space="0" w:color="auto"/>
              <w:left w:val="single" w:sz="4" w:space="0" w:color="auto"/>
              <w:bottom w:val="single" w:sz="4" w:space="0" w:color="auto"/>
              <w:right w:val="single" w:sz="4" w:space="0" w:color="auto"/>
            </w:tcBorders>
          </w:tcPr>
          <w:p w:rsidR="00DE5E86" w:rsidRPr="00DE5E86" w:rsidRDefault="00DE5E86" w:rsidP="00C15B49">
            <w:pPr>
              <w:jc w:val="center"/>
              <w:outlineLvl w:val="0"/>
              <w:rPr>
                <w:rFonts w:ascii="Arial" w:hAnsi="Arial" w:cs="Arial"/>
                <w:sz w:val="24"/>
                <w:szCs w:val="24"/>
                <w:lang w:val="tr-TR"/>
              </w:rPr>
            </w:pPr>
          </w:p>
        </w:tc>
      </w:tr>
      <w:tr w:rsidR="00DE5E86" w:rsidRPr="00DE5E86" w:rsidTr="00C15B49">
        <w:trPr>
          <w:trHeight w:val="144"/>
          <w:jc w:val="center"/>
        </w:trPr>
        <w:tc>
          <w:tcPr>
            <w:tcW w:w="1449" w:type="dxa"/>
            <w:tcBorders>
              <w:top w:val="single" w:sz="4" w:space="0" w:color="auto"/>
              <w:left w:val="single" w:sz="4" w:space="0" w:color="auto"/>
              <w:bottom w:val="single" w:sz="4" w:space="0" w:color="auto"/>
              <w:right w:val="single" w:sz="4" w:space="0" w:color="auto"/>
            </w:tcBorders>
            <w:vAlign w:val="center"/>
            <w:hideMark/>
          </w:tcPr>
          <w:p w:rsidR="00DE5E86" w:rsidRPr="00DE5E86" w:rsidRDefault="00DE5E86" w:rsidP="00C15B49">
            <w:pPr>
              <w:ind w:hanging="99"/>
              <w:jc w:val="center"/>
              <w:outlineLvl w:val="0"/>
              <w:rPr>
                <w:rFonts w:ascii="Arial" w:hAnsi="Arial" w:cs="Arial"/>
                <w:sz w:val="24"/>
                <w:szCs w:val="24"/>
                <w:lang w:val="tr-TR"/>
              </w:rPr>
            </w:pPr>
            <w:r w:rsidRPr="00DE5E86">
              <w:rPr>
                <w:rFonts w:ascii="Arial" w:hAnsi="Arial" w:cs="Arial"/>
                <w:sz w:val="24"/>
                <w:szCs w:val="24"/>
                <w:lang w:val="tr-TR"/>
              </w:rPr>
              <w:t>2.</w:t>
            </w:r>
          </w:p>
        </w:tc>
        <w:tc>
          <w:tcPr>
            <w:tcW w:w="6128" w:type="dxa"/>
            <w:tcBorders>
              <w:top w:val="single" w:sz="4" w:space="0" w:color="auto"/>
              <w:left w:val="single" w:sz="4" w:space="0" w:color="auto"/>
              <w:bottom w:val="single" w:sz="4" w:space="0" w:color="auto"/>
              <w:right w:val="single" w:sz="4" w:space="0" w:color="auto"/>
            </w:tcBorders>
          </w:tcPr>
          <w:p w:rsidR="00DE5E86" w:rsidRPr="00DE5E86" w:rsidRDefault="00DE5E86" w:rsidP="00C15B49">
            <w:pPr>
              <w:jc w:val="center"/>
              <w:outlineLvl w:val="0"/>
              <w:rPr>
                <w:rFonts w:ascii="Arial" w:hAnsi="Arial" w:cs="Arial"/>
                <w:sz w:val="24"/>
                <w:szCs w:val="24"/>
                <w:lang w:val="tr-TR"/>
              </w:rPr>
            </w:pPr>
          </w:p>
        </w:tc>
      </w:tr>
      <w:tr w:rsidR="00DE5E86" w:rsidRPr="00DE5E86" w:rsidTr="00C15B49">
        <w:trPr>
          <w:trHeight w:val="144"/>
          <w:jc w:val="center"/>
        </w:trPr>
        <w:tc>
          <w:tcPr>
            <w:tcW w:w="1449" w:type="dxa"/>
            <w:tcBorders>
              <w:top w:val="single" w:sz="4" w:space="0" w:color="auto"/>
              <w:left w:val="single" w:sz="4" w:space="0" w:color="auto"/>
              <w:bottom w:val="single" w:sz="4" w:space="0" w:color="auto"/>
              <w:right w:val="single" w:sz="4" w:space="0" w:color="auto"/>
            </w:tcBorders>
            <w:vAlign w:val="center"/>
            <w:hideMark/>
          </w:tcPr>
          <w:p w:rsidR="00DE5E86" w:rsidRPr="00DE5E86" w:rsidRDefault="00DE5E86" w:rsidP="00C15B49">
            <w:pPr>
              <w:ind w:hanging="99"/>
              <w:jc w:val="center"/>
              <w:outlineLvl w:val="0"/>
              <w:rPr>
                <w:rFonts w:ascii="Arial" w:hAnsi="Arial" w:cs="Arial"/>
                <w:sz w:val="24"/>
                <w:szCs w:val="24"/>
                <w:lang w:val="tr-TR"/>
              </w:rPr>
            </w:pPr>
            <w:r w:rsidRPr="00DE5E86">
              <w:rPr>
                <w:rFonts w:ascii="Arial" w:hAnsi="Arial" w:cs="Arial"/>
                <w:sz w:val="24"/>
                <w:szCs w:val="24"/>
                <w:lang w:val="tr-TR"/>
              </w:rPr>
              <w:t>3.</w:t>
            </w:r>
          </w:p>
        </w:tc>
        <w:tc>
          <w:tcPr>
            <w:tcW w:w="6128" w:type="dxa"/>
            <w:tcBorders>
              <w:top w:val="single" w:sz="4" w:space="0" w:color="auto"/>
              <w:left w:val="single" w:sz="4" w:space="0" w:color="auto"/>
              <w:bottom w:val="single" w:sz="4" w:space="0" w:color="auto"/>
              <w:right w:val="single" w:sz="4" w:space="0" w:color="auto"/>
            </w:tcBorders>
          </w:tcPr>
          <w:p w:rsidR="00DE5E86" w:rsidRPr="00DE5E86" w:rsidRDefault="00DE5E86" w:rsidP="00C15B49">
            <w:pPr>
              <w:jc w:val="center"/>
              <w:outlineLvl w:val="0"/>
              <w:rPr>
                <w:rFonts w:ascii="Arial" w:hAnsi="Arial" w:cs="Arial"/>
                <w:sz w:val="24"/>
                <w:szCs w:val="24"/>
                <w:lang w:val="tr-TR"/>
              </w:rPr>
            </w:pPr>
          </w:p>
        </w:tc>
      </w:tr>
    </w:tbl>
    <w:p w:rsidR="00DE670C" w:rsidRPr="00DE5E86" w:rsidRDefault="00DE670C" w:rsidP="00DE670C">
      <w:pPr>
        <w:shd w:val="clear" w:color="auto" w:fill="FFFFFF"/>
        <w:jc w:val="both"/>
        <w:rPr>
          <w:rFonts w:ascii="Arial" w:hAnsi="Arial" w:cs="Arial"/>
          <w:spacing w:val="-2"/>
          <w:sz w:val="24"/>
          <w:szCs w:val="24"/>
        </w:rPr>
      </w:pPr>
    </w:p>
    <w:p w:rsidR="00DE670C" w:rsidRPr="00DE5E86" w:rsidRDefault="00DE670C" w:rsidP="00DE670C">
      <w:pPr>
        <w:shd w:val="clear" w:color="auto" w:fill="FFFFFF"/>
        <w:jc w:val="both"/>
        <w:rPr>
          <w:rFonts w:ascii="Arial" w:hAnsi="Arial" w:cs="Arial"/>
          <w:b/>
          <w:sz w:val="24"/>
          <w:szCs w:val="24"/>
        </w:rPr>
      </w:pPr>
      <w:r w:rsidRPr="00DE5E86">
        <w:rPr>
          <w:rFonts w:ascii="Arial" w:hAnsi="Arial" w:cs="Arial"/>
          <w:sz w:val="24"/>
          <w:szCs w:val="24"/>
        </w:rPr>
        <w:t xml:space="preserve">Name and surname of a candidate shall be left intact (if voting in </w:t>
      </w:r>
      <w:r w:rsidR="00E859A6" w:rsidRPr="00DE5E86">
        <w:rPr>
          <w:rFonts w:ascii="Arial" w:hAnsi="Arial" w:cs="Arial"/>
          <w:sz w:val="24"/>
          <w:szCs w:val="24"/>
        </w:rPr>
        <w:t>favor</w:t>
      </w:r>
      <w:r w:rsidRPr="00DE5E86">
        <w:rPr>
          <w:rFonts w:ascii="Arial" w:hAnsi="Arial" w:cs="Arial"/>
          <w:sz w:val="24"/>
          <w:szCs w:val="24"/>
        </w:rPr>
        <w:t xml:space="preserve">) or be crossed out (if voting </w:t>
      </w:r>
      <w:r w:rsidR="00266D63" w:rsidRPr="00DE5E86">
        <w:rPr>
          <w:rFonts w:ascii="Arial" w:hAnsi="Arial" w:cs="Arial"/>
          <w:sz w:val="24"/>
          <w:szCs w:val="24"/>
        </w:rPr>
        <w:t>against</w:t>
      </w:r>
      <w:r w:rsidRPr="00DE5E86">
        <w:rPr>
          <w:rFonts w:ascii="Arial" w:hAnsi="Arial" w:cs="Arial"/>
          <w:sz w:val="24"/>
          <w:szCs w:val="24"/>
        </w:rPr>
        <w:t xml:space="preserve">). </w:t>
      </w:r>
    </w:p>
    <w:p w:rsidR="00DE670C" w:rsidRPr="00DE5E86" w:rsidRDefault="00DE670C" w:rsidP="00DE670C">
      <w:pPr>
        <w:shd w:val="clear" w:color="auto" w:fill="FFFFFF"/>
        <w:jc w:val="both"/>
        <w:rPr>
          <w:rFonts w:ascii="Arial" w:hAnsi="Arial" w:cs="Arial"/>
          <w:b/>
          <w:sz w:val="24"/>
          <w:szCs w:val="24"/>
        </w:rPr>
      </w:pPr>
    </w:p>
    <w:p w:rsidR="00DE670C" w:rsidRPr="00DE5E86" w:rsidRDefault="00DE670C" w:rsidP="00DE670C">
      <w:pPr>
        <w:rPr>
          <w:rFonts w:ascii="Arial" w:hAnsi="Arial" w:cs="Arial"/>
          <w:sz w:val="24"/>
          <w:szCs w:val="24"/>
        </w:rPr>
      </w:pPr>
    </w:p>
    <w:p w:rsidR="00EF2390" w:rsidRPr="00DE5E86" w:rsidRDefault="00EF2390" w:rsidP="00827398">
      <w:pPr>
        <w:spacing w:line="360" w:lineRule="auto"/>
        <w:ind w:left="360" w:hanging="360"/>
        <w:jc w:val="both"/>
        <w:rPr>
          <w:rFonts w:ascii="Arial" w:hAnsi="Arial" w:cs="Arial"/>
          <w:sz w:val="24"/>
          <w:szCs w:val="24"/>
        </w:rPr>
      </w:pPr>
    </w:p>
    <w:p w:rsidR="00E53521" w:rsidRPr="00DE5E86" w:rsidRDefault="00E53521" w:rsidP="00AC7796">
      <w:pPr>
        <w:pStyle w:val="a3"/>
        <w:spacing w:line="360" w:lineRule="auto"/>
        <w:ind w:left="360"/>
        <w:jc w:val="both"/>
        <w:rPr>
          <w:rFonts w:ascii="Arial" w:hAnsi="Arial" w:cs="Arial"/>
          <w:sz w:val="24"/>
          <w:szCs w:val="24"/>
          <w:lang w:val="en-GB"/>
        </w:rPr>
      </w:pPr>
    </w:p>
    <w:p w:rsidR="002B4619" w:rsidRPr="00DE5E86" w:rsidRDefault="002B4619" w:rsidP="00AC7796">
      <w:pPr>
        <w:pStyle w:val="a3"/>
        <w:spacing w:line="360" w:lineRule="auto"/>
        <w:ind w:left="360"/>
        <w:jc w:val="both"/>
        <w:rPr>
          <w:rFonts w:ascii="Arial" w:hAnsi="Arial" w:cs="Arial"/>
          <w:sz w:val="24"/>
          <w:szCs w:val="24"/>
          <w:lang w:val="en-GB"/>
        </w:rPr>
      </w:pPr>
    </w:p>
    <w:p w:rsidR="002B4619" w:rsidRPr="00DE5E86" w:rsidRDefault="002B4619" w:rsidP="00AC7796">
      <w:pPr>
        <w:pStyle w:val="a3"/>
        <w:spacing w:line="360" w:lineRule="auto"/>
        <w:ind w:left="360"/>
        <w:jc w:val="both"/>
        <w:rPr>
          <w:rFonts w:ascii="Arial" w:hAnsi="Arial" w:cs="Arial"/>
          <w:sz w:val="24"/>
          <w:szCs w:val="24"/>
          <w:lang w:val="en-GB"/>
        </w:rPr>
      </w:pPr>
    </w:p>
    <w:p w:rsidR="002B4619" w:rsidRPr="00DE5E86" w:rsidRDefault="002B4619" w:rsidP="00AC7796">
      <w:pPr>
        <w:pStyle w:val="a3"/>
        <w:spacing w:line="360" w:lineRule="auto"/>
        <w:ind w:left="360"/>
        <w:jc w:val="both"/>
        <w:rPr>
          <w:rFonts w:ascii="Arial" w:hAnsi="Arial" w:cs="Arial"/>
          <w:sz w:val="24"/>
          <w:szCs w:val="24"/>
          <w:lang w:val="en-GB"/>
        </w:rPr>
      </w:pPr>
    </w:p>
    <w:p w:rsidR="002B4619" w:rsidRPr="00DE5E86" w:rsidRDefault="002B4619" w:rsidP="00AC7796">
      <w:pPr>
        <w:pStyle w:val="a3"/>
        <w:spacing w:line="360" w:lineRule="auto"/>
        <w:ind w:left="360"/>
        <w:jc w:val="both"/>
        <w:rPr>
          <w:rFonts w:ascii="Arial" w:hAnsi="Arial" w:cs="Arial"/>
          <w:sz w:val="24"/>
          <w:szCs w:val="24"/>
          <w:lang w:val="en-GB"/>
        </w:rPr>
      </w:pPr>
    </w:p>
    <w:p w:rsidR="00DE670C" w:rsidRPr="00DE5E86" w:rsidRDefault="00DE670C" w:rsidP="00DE5E86">
      <w:pPr>
        <w:spacing w:line="360" w:lineRule="auto"/>
        <w:ind w:firstLine="0"/>
        <w:jc w:val="both"/>
        <w:rPr>
          <w:rFonts w:ascii="Arial" w:hAnsi="Arial" w:cs="Arial"/>
          <w:sz w:val="24"/>
          <w:lang w:val="en-GB"/>
        </w:rPr>
      </w:pPr>
    </w:p>
    <w:sectPr w:rsidR="00DE670C" w:rsidRPr="00DE5E86" w:rsidSect="00B12FD1">
      <w:footerReference w:type="default" r:id="rId9"/>
      <w:pgSz w:w="12240" w:h="15840"/>
      <w:pgMar w:top="1152" w:right="720" w:bottom="864"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B95" w:rsidRDefault="004A3B95" w:rsidP="00096931">
      <w:r>
        <w:separator/>
      </w:r>
    </w:p>
  </w:endnote>
  <w:endnote w:type="continuationSeparator" w:id="0">
    <w:p w:rsidR="004A3B95" w:rsidRDefault="004A3B95" w:rsidP="0009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784769"/>
      <w:docPartObj>
        <w:docPartGallery w:val="Page Numbers (Bottom of Page)"/>
        <w:docPartUnique/>
      </w:docPartObj>
    </w:sdtPr>
    <w:sdtEndPr/>
    <w:sdtContent>
      <w:p w:rsidR="00096931" w:rsidRDefault="00096931">
        <w:pPr>
          <w:pStyle w:val="a6"/>
          <w:jc w:val="right"/>
        </w:pPr>
        <w:r>
          <w:fldChar w:fldCharType="begin"/>
        </w:r>
        <w:r>
          <w:instrText>PAGE   \* MERGEFORMAT</w:instrText>
        </w:r>
        <w:r>
          <w:fldChar w:fldCharType="separate"/>
        </w:r>
        <w:r w:rsidR="0071785E" w:rsidRPr="0071785E">
          <w:rPr>
            <w:noProof/>
            <w:lang w:val="ru-RU"/>
          </w:rPr>
          <w:t>2</w:t>
        </w:r>
        <w:r>
          <w:fldChar w:fldCharType="end"/>
        </w:r>
      </w:p>
    </w:sdtContent>
  </w:sdt>
  <w:p w:rsidR="00096931" w:rsidRDefault="000969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B95" w:rsidRDefault="004A3B95" w:rsidP="00096931">
      <w:r>
        <w:separator/>
      </w:r>
    </w:p>
  </w:footnote>
  <w:footnote w:type="continuationSeparator" w:id="0">
    <w:p w:rsidR="004A3B95" w:rsidRDefault="004A3B95" w:rsidP="00096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5FA"/>
    <w:multiLevelType w:val="hybridMultilevel"/>
    <w:tmpl w:val="4E64E894"/>
    <w:lvl w:ilvl="0" w:tplc="4AEA68E4">
      <w:start w:val="1"/>
      <w:numFmt w:val="decimal"/>
      <w:lvlText w:val="%1."/>
      <w:lvlJc w:val="left"/>
      <w:pPr>
        <w:ind w:left="1080" w:hanging="720"/>
      </w:pPr>
      <w:rPr>
        <w:rFonts w:hint="default"/>
      </w:rPr>
    </w:lvl>
    <w:lvl w:ilvl="1" w:tplc="18167204">
      <w:start w:val="8"/>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A6CCB"/>
    <w:multiLevelType w:val="hybridMultilevel"/>
    <w:tmpl w:val="A464047E"/>
    <w:lvl w:ilvl="0" w:tplc="8E82AE50">
      <w:start w:val="5"/>
      <w:numFmt w:val="bullet"/>
      <w:lvlText w:val="-"/>
      <w:lvlJc w:val="left"/>
      <w:pPr>
        <w:ind w:left="720" w:hanging="360"/>
      </w:pPr>
      <w:rPr>
        <w:rFonts w:ascii="Arial" w:eastAsia="Times New Roman" w:hAnsi="Arial" w:cs="Arial" w:hint="default"/>
      </w:rPr>
    </w:lvl>
    <w:lvl w:ilvl="1" w:tplc="B2DC4F3E">
      <w:start w:val="5"/>
      <w:numFmt w:val="bullet"/>
      <w:lvlText w:val="-"/>
      <w:lvlJc w:val="left"/>
      <w:pPr>
        <w:ind w:left="1440" w:hanging="360"/>
      </w:pPr>
      <w:rPr>
        <w:rFonts w:ascii="Arial" w:eastAsia="Times New Roman" w:hAnsi="Arial" w:cs="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303CB7"/>
    <w:multiLevelType w:val="hybridMultilevel"/>
    <w:tmpl w:val="28B62824"/>
    <w:lvl w:ilvl="0" w:tplc="B5B2F122">
      <w:start w:val="4"/>
      <w:numFmt w:val="bullet"/>
      <w:lvlText w:val="-"/>
      <w:lvlJc w:val="left"/>
      <w:pPr>
        <w:ind w:left="1260" w:hanging="360"/>
      </w:pPr>
      <w:rPr>
        <w:rFonts w:ascii="Calibri" w:eastAsiaTheme="minorHAnsi" w:hAnsi="Calibri" w:cs="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50354A48"/>
    <w:multiLevelType w:val="hybridMultilevel"/>
    <w:tmpl w:val="EEA0F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FC78DD"/>
    <w:multiLevelType w:val="hybridMultilevel"/>
    <w:tmpl w:val="F664DECC"/>
    <w:lvl w:ilvl="0" w:tplc="9EF0F394">
      <w:start w:val="4"/>
      <w:numFmt w:val="bullet"/>
      <w:lvlText w:val="-"/>
      <w:lvlJc w:val="left"/>
      <w:pPr>
        <w:ind w:left="1260" w:hanging="360"/>
      </w:pPr>
      <w:rPr>
        <w:rFonts w:ascii="Arial" w:eastAsiaTheme="minorHAnsi" w:hAnsi="Arial" w:cs="Aria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5E105768"/>
    <w:multiLevelType w:val="hybridMultilevel"/>
    <w:tmpl w:val="E3BE8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2E7F41"/>
    <w:multiLevelType w:val="multilevel"/>
    <w:tmpl w:val="F2C4ED2C"/>
    <w:lvl w:ilvl="0">
      <w:start w:val="2"/>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1800"/>
        </w:tabs>
        <w:ind w:left="1800" w:hanging="108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160"/>
        </w:tabs>
        <w:ind w:left="2160" w:hanging="1440"/>
      </w:pPr>
    </w:lvl>
  </w:abstractNum>
  <w:abstractNum w:abstractNumId="7">
    <w:nsid w:val="6F5B399F"/>
    <w:multiLevelType w:val="hybridMultilevel"/>
    <w:tmpl w:val="8060724C"/>
    <w:lvl w:ilvl="0" w:tplc="8E82AE50">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3"/>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B54"/>
    <w:rsid w:val="00011682"/>
    <w:rsid w:val="00015417"/>
    <w:rsid w:val="000177C4"/>
    <w:rsid w:val="00020F33"/>
    <w:rsid w:val="000231FC"/>
    <w:rsid w:val="0005381F"/>
    <w:rsid w:val="00054985"/>
    <w:rsid w:val="00056D7A"/>
    <w:rsid w:val="0006657D"/>
    <w:rsid w:val="0007218C"/>
    <w:rsid w:val="00074020"/>
    <w:rsid w:val="00082181"/>
    <w:rsid w:val="000861BB"/>
    <w:rsid w:val="0009036F"/>
    <w:rsid w:val="000903E9"/>
    <w:rsid w:val="00091EB7"/>
    <w:rsid w:val="00096931"/>
    <w:rsid w:val="000A4554"/>
    <w:rsid w:val="000A7FBC"/>
    <w:rsid w:val="000C4CA1"/>
    <w:rsid w:val="000C59F0"/>
    <w:rsid w:val="000D5224"/>
    <w:rsid w:val="000D75A0"/>
    <w:rsid w:val="000E1D51"/>
    <w:rsid w:val="000E314A"/>
    <w:rsid w:val="000E60F3"/>
    <w:rsid w:val="0010165C"/>
    <w:rsid w:val="0012720F"/>
    <w:rsid w:val="00130BF6"/>
    <w:rsid w:val="00136533"/>
    <w:rsid w:val="00150A23"/>
    <w:rsid w:val="00150C1A"/>
    <w:rsid w:val="00186573"/>
    <w:rsid w:val="001A0701"/>
    <w:rsid w:val="001A1438"/>
    <w:rsid w:val="001A589F"/>
    <w:rsid w:val="001A66D9"/>
    <w:rsid w:val="001B0FF7"/>
    <w:rsid w:val="001C04FA"/>
    <w:rsid w:val="001C3115"/>
    <w:rsid w:val="001C44D5"/>
    <w:rsid w:val="001D0BB2"/>
    <w:rsid w:val="00202450"/>
    <w:rsid w:val="002034F0"/>
    <w:rsid w:val="00204275"/>
    <w:rsid w:val="002143CC"/>
    <w:rsid w:val="00221AB3"/>
    <w:rsid w:val="00226853"/>
    <w:rsid w:val="00226BEC"/>
    <w:rsid w:val="0023346B"/>
    <w:rsid w:val="00252521"/>
    <w:rsid w:val="002662DA"/>
    <w:rsid w:val="00266BCE"/>
    <w:rsid w:val="00266D63"/>
    <w:rsid w:val="00290950"/>
    <w:rsid w:val="00295215"/>
    <w:rsid w:val="002A131C"/>
    <w:rsid w:val="002A2686"/>
    <w:rsid w:val="002B4619"/>
    <w:rsid w:val="002C24C9"/>
    <w:rsid w:val="002C720B"/>
    <w:rsid w:val="002C73E9"/>
    <w:rsid w:val="00315B4C"/>
    <w:rsid w:val="00316E70"/>
    <w:rsid w:val="00324F19"/>
    <w:rsid w:val="00332572"/>
    <w:rsid w:val="00332C56"/>
    <w:rsid w:val="003370ED"/>
    <w:rsid w:val="0033792C"/>
    <w:rsid w:val="00340309"/>
    <w:rsid w:val="00361CBD"/>
    <w:rsid w:val="00377A2D"/>
    <w:rsid w:val="0038087B"/>
    <w:rsid w:val="003856EB"/>
    <w:rsid w:val="00386585"/>
    <w:rsid w:val="0039052D"/>
    <w:rsid w:val="00391F61"/>
    <w:rsid w:val="00393D75"/>
    <w:rsid w:val="003A4E42"/>
    <w:rsid w:val="003B51C5"/>
    <w:rsid w:val="003D1763"/>
    <w:rsid w:val="003D1DAA"/>
    <w:rsid w:val="003D2BDB"/>
    <w:rsid w:val="003E2EE1"/>
    <w:rsid w:val="003E7C01"/>
    <w:rsid w:val="004112E7"/>
    <w:rsid w:val="004200CC"/>
    <w:rsid w:val="0042045E"/>
    <w:rsid w:val="004372F0"/>
    <w:rsid w:val="004376D4"/>
    <w:rsid w:val="00441D22"/>
    <w:rsid w:val="0046159E"/>
    <w:rsid w:val="00465595"/>
    <w:rsid w:val="00472914"/>
    <w:rsid w:val="0048131F"/>
    <w:rsid w:val="00482122"/>
    <w:rsid w:val="0049439E"/>
    <w:rsid w:val="00497756"/>
    <w:rsid w:val="00497E97"/>
    <w:rsid w:val="004A3B95"/>
    <w:rsid w:val="004A6FE7"/>
    <w:rsid w:val="004C1CA4"/>
    <w:rsid w:val="004C44E0"/>
    <w:rsid w:val="004D757B"/>
    <w:rsid w:val="004E00D2"/>
    <w:rsid w:val="0050087D"/>
    <w:rsid w:val="0052539D"/>
    <w:rsid w:val="005321DD"/>
    <w:rsid w:val="00536D3A"/>
    <w:rsid w:val="005571DB"/>
    <w:rsid w:val="0056527A"/>
    <w:rsid w:val="00570CE1"/>
    <w:rsid w:val="00576068"/>
    <w:rsid w:val="005778B9"/>
    <w:rsid w:val="00581D5D"/>
    <w:rsid w:val="005865A1"/>
    <w:rsid w:val="005925AE"/>
    <w:rsid w:val="005A1F6E"/>
    <w:rsid w:val="005B3DBA"/>
    <w:rsid w:val="005B55FE"/>
    <w:rsid w:val="005C1205"/>
    <w:rsid w:val="005C2005"/>
    <w:rsid w:val="005C364F"/>
    <w:rsid w:val="005C3F85"/>
    <w:rsid w:val="005D57B2"/>
    <w:rsid w:val="005D6F1D"/>
    <w:rsid w:val="005F2777"/>
    <w:rsid w:val="005F6FDF"/>
    <w:rsid w:val="0061262C"/>
    <w:rsid w:val="00621D56"/>
    <w:rsid w:val="00635127"/>
    <w:rsid w:val="00636899"/>
    <w:rsid w:val="006368CE"/>
    <w:rsid w:val="006441FC"/>
    <w:rsid w:val="006658CC"/>
    <w:rsid w:val="00684B87"/>
    <w:rsid w:val="00686F09"/>
    <w:rsid w:val="0069532D"/>
    <w:rsid w:val="006A25B6"/>
    <w:rsid w:val="006A3A15"/>
    <w:rsid w:val="006B2DD5"/>
    <w:rsid w:val="006B4C56"/>
    <w:rsid w:val="006C6607"/>
    <w:rsid w:val="006D1EA5"/>
    <w:rsid w:val="006D2587"/>
    <w:rsid w:val="006F4838"/>
    <w:rsid w:val="0071785E"/>
    <w:rsid w:val="00720C8C"/>
    <w:rsid w:val="0072253A"/>
    <w:rsid w:val="0072519B"/>
    <w:rsid w:val="00741E7B"/>
    <w:rsid w:val="007448D9"/>
    <w:rsid w:val="00746D41"/>
    <w:rsid w:val="00750DEB"/>
    <w:rsid w:val="00771687"/>
    <w:rsid w:val="007815A6"/>
    <w:rsid w:val="007824A4"/>
    <w:rsid w:val="007C3B54"/>
    <w:rsid w:val="007D4BEA"/>
    <w:rsid w:val="007D79FA"/>
    <w:rsid w:val="007E4426"/>
    <w:rsid w:val="00814D20"/>
    <w:rsid w:val="0082372F"/>
    <w:rsid w:val="00824BEB"/>
    <w:rsid w:val="00827398"/>
    <w:rsid w:val="00830B7C"/>
    <w:rsid w:val="008319AA"/>
    <w:rsid w:val="00843578"/>
    <w:rsid w:val="008440E4"/>
    <w:rsid w:val="00844231"/>
    <w:rsid w:val="008575E3"/>
    <w:rsid w:val="00861B9D"/>
    <w:rsid w:val="008840B4"/>
    <w:rsid w:val="0089286C"/>
    <w:rsid w:val="00895F6A"/>
    <w:rsid w:val="008969BA"/>
    <w:rsid w:val="008973A5"/>
    <w:rsid w:val="008A0C99"/>
    <w:rsid w:val="008A2ED1"/>
    <w:rsid w:val="008A43F6"/>
    <w:rsid w:val="008B786C"/>
    <w:rsid w:val="008C1959"/>
    <w:rsid w:val="008C1CDE"/>
    <w:rsid w:val="008C7F25"/>
    <w:rsid w:val="008D4137"/>
    <w:rsid w:val="008F14E5"/>
    <w:rsid w:val="00901ED5"/>
    <w:rsid w:val="00915D6F"/>
    <w:rsid w:val="00917A1E"/>
    <w:rsid w:val="00920B47"/>
    <w:rsid w:val="00920BDE"/>
    <w:rsid w:val="0092564F"/>
    <w:rsid w:val="00925A72"/>
    <w:rsid w:val="00937133"/>
    <w:rsid w:val="009427FA"/>
    <w:rsid w:val="009655B6"/>
    <w:rsid w:val="00967A32"/>
    <w:rsid w:val="00975FE0"/>
    <w:rsid w:val="00981A45"/>
    <w:rsid w:val="009A4E1E"/>
    <w:rsid w:val="009B7845"/>
    <w:rsid w:val="009D15DC"/>
    <w:rsid w:val="009D2A9E"/>
    <w:rsid w:val="009F5A79"/>
    <w:rsid w:val="00A20E77"/>
    <w:rsid w:val="00A237ED"/>
    <w:rsid w:val="00A427CD"/>
    <w:rsid w:val="00A42C63"/>
    <w:rsid w:val="00A55377"/>
    <w:rsid w:val="00A56F34"/>
    <w:rsid w:val="00A70B5A"/>
    <w:rsid w:val="00A71A4B"/>
    <w:rsid w:val="00A73557"/>
    <w:rsid w:val="00A77939"/>
    <w:rsid w:val="00A82659"/>
    <w:rsid w:val="00A840BB"/>
    <w:rsid w:val="00A84165"/>
    <w:rsid w:val="00A851D9"/>
    <w:rsid w:val="00A95836"/>
    <w:rsid w:val="00A978AE"/>
    <w:rsid w:val="00AB0B8F"/>
    <w:rsid w:val="00AB0F33"/>
    <w:rsid w:val="00AB3A79"/>
    <w:rsid w:val="00AB64BE"/>
    <w:rsid w:val="00AB7A9D"/>
    <w:rsid w:val="00AC456F"/>
    <w:rsid w:val="00AC7796"/>
    <w:rsid w:val="00AD567E"/>
    <w:rsid w:val="00B01326"/>
    <w:rsid w:val="00B12FD1"/>
    <w:rsid w:val="00B1603F"/>
    <w:rsid w:val="00B317A7"/>
    <w:rsid w:val="00B55527"/>
    <w:rsid w:val="00B649B8"/>
    <w:rsid w:val="00B761DC"/>
    <w:rsid w:val="00BA69F5"/>
    <w:rsid w:val="00BB0EBB"/>
    <w:rsid w:val="00BB23A5"/>
    <w:rsid w:val="00BB3DC0"/>
    <w:rsid w:val="00BD3945"/>
    <w:rsid w:val="00BF26F9"/>
    <w:rsid w:val="00C02939"/>
    <w:rsid w:val="00C10728"/>
    <w:rsid w:val="00C23622"/>
    <w:rsid w:val="00C2721B"/>
    <w:rsid w:val="00C3411C"/>
    <w:rsid w:val="00C369B1"/>
    <w:rsid w:val="00C57DE0"/>
    <w:rsid w:val="00C726D1"/>
    <w:rsid w:val="00C7416A"/>
    <w:rsid w:val="00CB2942"/>
    <w:rsid w:val="00CB568B"/>
    <w:rsid w:val="00CC2EA9"/>
    <w:rsid w:val="00CC6A19"/>
    <w:rsid w:val="00CD00D2"/>
    <w:rsid w:val="00CD1936"/>
    <w:rsid w:val="00CD71AC"/>
    <w:rsid w:val="00CD7B05"/>
    <w:rsid w:val="00CF23A7"/>
    <w:rsid w:val="00CF696B"/>
    <w:rsid w:val="00CF7C58"/>
    <w:rsid w:val="00D14D46"/>
    <w:rsid w:val="00D27999"/>
    <w:rsid w:val="00D324EE"/>
    <w:rsid w:val="00D32685"/>
    <w:rsid w:val="00D53411"/>
    <w:rsid w:val="00D569B8"/>
    <w:rsid w:val="00D61DEE"/>
    <w:rsid w:val="00D63B1E"/>
    <w:rsid w:val="00D80FFC"/>
    <w:rsid w:val="00DC4E58"/>
    <w:rsid w:val="00DD1CCC"/>
    <w:rsid w:val="00DD4A73"/>
    <w:rsid w:val="00DD50B6"/>
    <w:rsid w:val="00DE5E86"/>
    <w:rsid w:val="00DE670C"/>
    <w:rsid w:val="00DF6A9D"/>
    <w:rsid w:val="00E024B5"/>
    <w:rsid w:val="00E0309A"/>
    <w:rsid w:val="00E36A8D"/>
    <w:rsid w:val="00E53521"/>
    <w:rsid w:val="00E53D16"/>
    <w:rsid w:val="00E8181F"/>
    <w:rsid w:val="00E81FAB"/>
    <w:rsid w:val="00E859A6"/>
    <w:rsid w:val="00EA4DC8"/>
    <w:rsid w:val="00EE0C12"/>
    <w:rsid w:val="00EE178B"/>
    <w:rsid w:val="00EE183B"/>
    <w:rsid w:val="00EF2390"/>
    <w:rsid w:val="00F10C6E"/>
    <w:rsid w:val="00F12ADF"/>
    <w:rsid w:val="00F16DBA"/>
    <w:rsid w:val="00F32219"/>
    <w:rsid w:val="00F41C25"/>
    <w:rsid w:val="00F519BD"/>
    <w:rsid w:val="00F53DBB"/>
    <w:rsid w:val="00F54D3F"/>
    <w:rsid w:val="00F563EF"/>
    <w:rsid w:val="00F80F4A"/>
    <w:rsid w:val="00F822A3"/>
    <w:rsid w:val="00F829DD"/>
    <w:rsid w:val="00F95B14"/>
    <w:rsid w:val="00FA18EA"/>
    <w:rsid w:val="00FA3451"/>
    <w:rsid w:val="00FB0734"/>
    <w:rsid w:val="00FB3BC8"/>
    <w:rsid w:val="00FB3CCF"/>
    <w:rsid w:val="00FB557E"/>
    <w:rsid w:val="00FD5A18"/>
    <w:rsid w:val="00FD719F"/>
    <w:rsid w:val="00FF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619"/>
  </w:style>
  <w:style w:type="paragraph" w:styleId="1">
    <w:name w:val="heading 1"/>
    <w:basedOn w:val="a"/>
    <w:next w:val="a"/>
    <w:link w:val="10"/>
    <w:uiPriority w:val="9"/>
    <w:qFormat/>
    <w:rsid w:val="002B4619"/>
    <w:pPr>
      <w:pBdr>
        <w:bottom w:val="single" w:sz="12" w:space="1" w:color="2E74B5" w:themeColor="accent1" w:themeShade="BF"/>
      </w:pBdr>
      <w:spacing w:before="600" w:after="80"/>
      <w:ind w:firstLine="0"/>
      <w:outlineLvl w:val="0"/>
    </w:pPr>
    <w:rPr>
      <w:rFonts w:asciiTheme="majorHAnsi" w:eastAsiaTheme="majorEastAsia" w:hAnsiTheme="majorHAnsi" w:cstheme="majorBidi"/>
      <w:b/>
      <w:bCs/>
      <w:color w:val="2E74B5" w:themeColor="accent1" w:themeShade="BF"/>
      <w:sz w:val="24"/>
      <w:szCs w:val="24"/>
    </w:rPr>
  </w:style>
  <w:style w:type="paragraph" w:styleId="2">
    <w:name w:val="heading 2"/>
    <w:basedOn w:val="a"/>
    <w:next w:val="a"/>
    <w:link w:val="20"/>
    <w:uiPriority w:val="9"/>
    <w:semiHidden/>
    <w:unhideWhenUsed/>
    <w:qFormat/>
    <w:rsid w:val="002B4619"/>
    <w:pPr>
      <w:pBdr>
        <w:bottom w:val="single" w:sz="8" w:space="1" w:color="5B9BD5" w:themeColor="accent1"/>
      </w:pBdr>
      <w:spacing w:before="200" w:after="80"/>
      <w:ind w:firstLine="0"/>
      <w:outlineLvl w:val="1"/>
    </w:pPr>
    <w:rPr>
      <w:rFonts w:asciiTheme="majorHAnsi" w:eastAsiaTheme="majorEastAsia" w:hAnsiTheme="majorHAnsi" w:cstheme="majorBidi"/>
      <w:color w:val="2E74B5" w:themeColor="accent1" w:themeShade="BF"/>
      <w:sz w:val="24"/>
      <w:szCs w:val="24"/>
    </w:rPr>
  </w:style>
  <w:style w:type="paragraph" w:styleId="3">
    <w:name w:val="heading 3"/>
    <w:basedOn w:val="a"/>
    <w:next w:val="a"/>
    <w:link w:val="30"/>
    <w:uiPriority w:val="9"/>
    <w:semiHidden/>
    <w:unhideWhenUsed/>
    <w:qFormat/>
    <w:rsid w:val="002B4619"/>
    <w:pPr>
      <w:pBdr>
        <w:bottom w:val="single" w:sz="4" w:space="1" w:color="9CC2E5" w:themeColor="accent1" w:themeTint="99"/>
      </w:pBdr>
      <w:spacing w:before="200" w:after="80"/>
      <w:ind w:firstLine="0"/>
      <w:outlineLvl w:val="2"/>
    </w:pPr>
    <w:rPr>
      <w:rFonts w:asciiTheme="majorHAnsi" w:eastAsiaTheme="majorEastAsia" w:hAnsiTheme="majorHAnsi" w:cstheme="majorBidi"/>
      <w:color w:val="5B9BD5" w:themeColor="accent1"/>
      <w:sz w:val="24"/>
      <w:szCs w:val="24"/>
    </w:rPr>
  </w:style>
  <w:style w:type="paragraph" w:styleId="4">
    <w:name w:val="heading 4"/>
    <w:basedOn w:val="a"/>
    <w:next w:val="a"/>
    <w:link w:val="40"/>
    <w:uiPriority w:val="9"/>
    <w:semiHidden/>
    <w:unhideWhenUsed/>
    <w:qFormat/>
    <w:rsid w:val="002B4619"/>
    <w:pPr>
      <w:pBdr>
        <w:bottom w:val="single" w:sz="4" w:space="2" w:color="BDD6EE" w:themeColor="accent1" w:themeTint="66"/>
      </w:pBdr>
      <w:spacing w:before="200" w:after="80"/>
      <w:ind w:firstLine="0"/>
      <w:outlineLvl w:val="3"/>
    </w:pPr>
    <w:rPr>
      <w:rFonts w:asciiTheme="majorHAnsi" w:eastAsiaTheme="majorEastAsia" w:hAnsiTheme="majorHAnsi" w:cstheme="majorBidi"/>
      <w:i/>
      <w:iCs/>
      <w:color w:val="5B9BD5" w:themeColor="accent1"/>
      <w:sz w:val="24"/>
      <w:szCs w:val="24"/>
    </w:rPr>
  </w:style>
  <w:style w:type="paragraph" w:styleId="5">
    <w:name w:val="heading 5"/>
    <w:basedOn w:val="a"/>
    <w:next w:val="a"/>
    <w:link w:val="50"/>
    <w:uiPriority w:val="9"/>
    <w:semiHidden/>
    <w:unhideWhenUsed/>
    <w:qFormat/>
    <w:rsid w:val="002B4619"/>
    <w:pPr>
      <w:spacing w:before="200" w:after="80"/>
      <w:ind w:firstLine="0"/>
      <w:outlineLvl w:val="4"/>
    </w:pPr>
    <w:rPr>
      <w:rFonts w:asciiTheme="majorHAnsi" w:eastAsiaTheme="majorEastAsia" w:hAnsiTheme="majorHAnsi" w:cstheme="majorBidi"/>
      <w:color w:val="5B9BD5" w:themeColor="accent1"/>
    </w:rPr>
  </w:style>
  <w:style w:type="paragraph" w:styleId="6">
    <w:name w:val="heading 6"/>
    <w:basedOn w:val="a"/>
    <w:next w:val="a"/>
    <w:link w:val="60"/>
    <w:uiPriority w:val="9"/>
    <w:semiHidden/>
    <w:unhideWhenUsed/>
    <w:qFormat/>
    <w:rsid w:val="002B4619"/>
    <w:pPr>
      <w:spacing w:before="280" w:after="100"/>
      <w:ind w:firstLine="0"/>
      <w:outlineLvl w:val="5"/>
    </w:pPr>
    <w:rPr>
      <w:rFonts w:asciiTheme="majorHAnsi" w:eastAsiaTheme="majorEastAsia" w:hAnsiTheme="majorHAnsi" w:cstheme="majorBidi"/>
      <w:i/>
      <w:iCs/>
      <w:color w:val="5B9BD5" w:themeColor="accent1"/>
    </w:rPr>
  </w:style>
  <w:style w:type="paragraph" w:styleId="7">
    <w:name w:val="heading 7"/>
    <w:basedOn w:val="a"/>
    <w:next w:val="a"/>
    <w:link w:val="70"/>
    <w:uiPriority w:val="9"/>
    <w:semiHidden/>
    <w:unhideWhenUsed/>
    <w:qFormat/>
    <w:rsid w:val="002B4619"/>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2B4619"/>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2B4619"/>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619"/>
    <w:pPr>
      <w:ind w:left="720"/>
      <w:contextualSpacing/>
    </w:pPr>
  </w:style>
  <w:style w:type="paragraph" w:styleId="a4">
    <w:name w:val="header"/>
    <w:basedOn w:val="a"/>
    <w:link w:val="a5"/>
    <w:uiPriority w:val="99"/>
    <w:unhideWhenUsed/>
    <w:rsid w:val="00096931"/>
    <w:pPr>
      <w:tabs>
        <w:tab w:val="center" w:pos="4677"/>
        <w:tab w:val="right" w:pos="9355"/>
      </w:tabs>
    </w:pPr>
  </w:style>
  <w:style w:type="character" w:customStyle="1" w:styleId="a5">
    <w:name w:val="Верхний колонтитул Знак"/>
    <w:basedOn w:val="a0"/>
    <w:link w:val="a4"/>
    <w:uiPriority w:val="99"/>
    <w:rsid w:val="00096931"/>
  </w:style>
  <w:style w:type="paragraph" w:styleId="a6">
    <w:name w:val="footer"/>
    <w:basedOn w:val="a"/>
    <w:link w:val="a7"/>
    <w:uiPriority w:val="99"/>
    <w:unhideWhenUsed/>
    <w:rsid w:val="00096931"/>
    <w:pPr>
      <w:tabs>
        <w:tab w:val="center" w:pos="4677"/>
        <w:tab w:val="right" w:pos="9355"/>
      </w:tabs>
    </w:pPr>
  </w:style>
  <w:style w:type="character" w:customStyle="1" w:styleId="a7">
    <w:name w:val="Нижний колонтитул Знак"/>
    <w:basedOn w:val="a0"/>
    <w:link w:val="a6"/>
    <w:uiPriority w:val="99"/>
    <w:rsid w:val="00096931"/>
  </w:style>
  <w:style w:type="paragraph" w:styleId="a8">
    <w:name w:val="Balloon Text"/>
    <w:basedOn w:val="a"/>
    <w:link w:val="a9"/>
    <w:uiPriority w:val="99"/>
    <w:semiHidden/>
    <w:unhideWhenUsed/>
    <w:rsid w:val="006F4838"/>
    <w:rPr>
      <w:rFonts w:ascii="Tahoma" w:hAnsi="Tahoma" w:cs="Tahoma"/>
      <w:sz w:val="16"/>
      <w:szCs w:val="16"/>
    </w:rPr>
  </w:style>
  <w:style w:type="character" w:customStyle="1" w:styleId="a9">
    <w:name w:val="Текст выноски Знак"/>
    <w:basedOn w:val="a0"/>
    <w:link w:val="a8"/>
    <w:uiPriority w:val="99"/>
    <w:semiHidden/>
    <w:rsid w:val="006F4838"/>
    <w:rPr>
      <w:rFonts w:ascii="Tahoma" w:hAnsi="Tahoma" w:cs="Tahoma"/>
      <w:sz w:val="16"/>
      <w:szCs w:val="16"/>
    </w:rPr>
  </w:style>
  <w:style w:type="character" w:customStyle="1" w:styleId="10">
    <w:name w:val="Заголовок 1 Знак"/>
    <w:basedOn w:val="a0"/>
    <w:link w:val="1"/>
    <w:uiPriority w:val="9"/>
    <w:rsid w:val="002B4619"/>
    <w:rPr>
      <w:rFonts w:asciiTheme="majorHAnsi" w:eastAsiaTheme="majorEastAsia" w:hAnsiTheme="majorHAnsi" w:cstheme="majorBidi"/>
      <w:b/>
      <w:bCs/>
      <w:color w:val="2E74B5" w:themeColor="accent1" w:themeShade="BF"/>
      <w:sz w:val="24"/>
      <w:szCs w:val="24"/>
    </w:rPr>
  </w:style>
  <w:style w:type="paragraph" w:customStyle="1" w:styleId="CharChar1">
    <w:name w:val="Char Char1"/>
    <w:basedOn w:val="a"/>
    <w:rsid w:val="00204275"/>
    <w:pPr>
      <w:spacing w:line="240" w:lineRule="exact"/>
    </w:pPr>
    <w:rPr>
      <w:rFonts w:ascii="Arial" w:eastAsia="Times New Roman" w:hAnsi="Arial" w:cs="Arial"/>
      <w:sz w:val="20"/>
      <w:szCs w:val="20"/>
    </w:rPr>
  </w:style>
  <w:style w:type="paragraph" w:customStyle="1" w:styleId="CharChar10">
    <w:name w:val="Char Char1"/>
    <w:basedOn w:val="a"/>
    <w:rsid w:val="004372F0"/>
    <w:pPr>
      <w:spacing w:line="240" w:lineRule="exact"/>
    </w:pPr>
    <w:rPr>
      <w:rFonts w:ascii="Arial" w:eastAsia="Times New Roman" w:hAnsi="Arial" w:cs="Arial"/>
      <w:sz w:val="20"/>
      <w:szCs w:val="20"/>
    </w:rPr>
  </w:style>
  <w:style w:type="character" w:customStyle="1" w:styleId="20">
    <w:name w:val="Заголовок 2 Знак"/>
    <w:basedOn w:val="a0"/>
    <w:link w:val="2"/>
    <w:uiPriority w:val="9"/>
    <w:semiHidden/>
    <w:rsid w:val="002B4619"/>
    <w:rPr>
      <w:rFonts w:asciiTheme="majorHAnsi" w:eastAsiaTheme="majorEastAsia" w:hAnsiTheme="majorHAnsi" w:cstheme="majorBidi"/>
      <w:color w:val="2E74B5" w:themeColor="accent1" w:themeShade="BF"/>
      <w:sz w:val="24"/>
      <w:szCs w:val="24"/>
    </w:rPr>
  </w:style>
  <w:style w:type="character" w:customStyle="1" w:styleId="30">
    <w:name w:val="Заголовок 3 Знак"/>
    <w:basedOn w:val="a0"/>
    <w:link w:val="3"/>
    <w:uiPriority w:val="9"/>
    <w:semiHidden/>
    <w:rsid w:val="002B4619"/>
    <w:rPr>
      <w:rFonts w:asciiTheme="majorHAnsi" w:eastAsiaTheme="majorEastAsia" w:hAnsiTheme="majorHAnsi" w:cstheme="majorBidi"/>
      <w:color w:val="5B9BD5" w:themeColor="accent1"/>
      <w:sz w:val="24"/>
      <w:szCs w:val="24"/>
    </w:rPr>
  </w:style>
  <w:style w:type="character" w:customStyle="1" w:styleId="40">
    <w:name w:val="Заголовок 4 Знак"/>
    <w:basedOn w:val="a0"/>
    <w:link w:val="4"/>
    <w:uiPriority w:val="9"/>
    <w:semiHidden/>
    <w:rsid w:val="002B4619"/>
    <w:rPr>
      <w:rFonts w:asciiTheme="majorHAnsi" w:eastAsiaTheme="majorEastAsia" w:hAnsiTheme="majorHAnsi" w:cstheme="majorBidi"/>
      <w:i/>
      <w:iCs/>
      <w:color w:val="5B9BD5" w:themeColor="accent1"/>
      <w:sz w:val="24"/>
      <w:szCs w:val="24"/>
    </w:rPr>
  </w:style>
  <w:style w:type="character" w:customStyle="1" w:styleId="50">
    <w:name w:val="Заголовок 5 Знак"/>
    <w:basedOn w:val="a0"/>
    <w:link w:val="5"/>
    <w:uiPriority w:val="9"/>
    <w:semiHidden/>
    <w:rsid w:val="002B4619"/>
    <w:rPr>
      <w:rFonts w:asciiTheme="majorHAnsi" w:eastAsiaTheme="majorEastAsia" w:hAnsiTheme="majorHAnsi" w:cstheme="majorBidi"/>
      <w:color w:val="5B9BD5" w:themeColor="accent1"/>
    </w:rPr>
  </w:style>
  <w:style w:type="character" w:customStyle="1" w:styleId="60">
    <w:name w:val="Заголовок 6 Знак"/>
    <w:basedOn w:val="a0"/>
    <w:link w:val="6"/>
    <w:uiPriority w:val="9"/>
    <w:semiHidden/>
    <w:rsid w:val="002B4619"/>
    <w:rPr>
      <w:rFonts w:asciiTheme="majorHAnsi" w:eastAsiaTheme="majorEastAsia" w:hAnsiTheme="majorHAnsi" w:cstheme="majorBidi"/>
      <w:i/>
      <w:iCs/>
      <w:color w:val="5B9BD5" w:themeColor="accent1"/>
    </w:rPr>
  </w:style>
  <w:style w:type="character" w:customStyle="1" w:styleId="70">
    <w:name w:val="Заголовок 7 Знак"/>
    <w:basedOn w:val="a0"/>
    <w:link w:val="7"/>
    <w:uiPriority w:val="9"/>
    <w:semiHidden/>
    <w:rsid w:val="002B4619"/>
    <w:rPr>
      <w:rFonts w:asciiTheme="majorHAnsi" w:eastAsiaTheme="majorEastAsia" w:hAnsiTheme="majorHAnsi" w:cstheme="majorBidi"/>
      <w:b/>
      <w:bCs/>
      <w:color w:val="A5A5A5" w:themeColor="accent3"/>
      <w:sz w:val="20"/>
      <w:szCs w:val="20"/>
    </w:rPr>
  </w:style>
  <w:style w:type="character" w:customStyle="1" w:styleId="80">
    <w:name w:val="Заголовок 8 Знак"/>
    <w:basedOn w:val="a0"/>
    <w:link w:val="8"/>
    <w:uiPriority w:val="9"/>
    <w:semiHidden/>
    <w:rsid w:val="002B4619"/>
    <w:rPr>
      <w:rFonts w:asciiTheme="majorHAnsi" w:eastAsiaTheme="majorEastAsia" w:hAnsiTheme="majorHAnsi" w:cstheme="majorBidi"/>
      <w:b/>
      <w:bCs/>
      <w:i/>
      <w:iCs/>
      <w:color w:val="A5A5A5" w:themeColor="accent3"/>
      <w:sz w:val="20"/>
      <w:szCs w:val="20"/>
    </w:rPr>
  </w:style>
  <w:style w:type="character" w:customStyle="1" w:styleId="90">
    <w:name w:val="Заголовок 9 Знак"/>
    <w:basedOn w:val="a0"/>
    <w:link w:val="9"/>
    <w:uiPriority w:val="9"/>
    <w:semiHidden/>
    <w:rsid w:val="002B4619"/>
    <w:rPr>
      <w:rFonts w:asciiTheme="majorHAnsi" w:eastAsiaTheme="majorEastAsia" w:hAnsiTheme="majorHAnsi" w:cstheme="majorBidi"/>
      <w:i/>
      <w:iCs/>
      <w:color w:val="A5A5A5" w:themeColor="accent3"/>
      <w:sz w:val="20"/>
      <w:szCs w:val="20"/>
    </w:rPr>
  </w:style>
  <w:style w:type="paragraph" w:styleId="aa">
    <w:name w:val="caption"/>
    <w:basedOn w:val="a"/>
    <w:next w:val="a"/>
    <w:uiPriority w:val="35"/>
    <w:semiHidden/>
    <w:unhideWhenUsed/>
    <w:qFormat/>
    <w:rsid w:val="002B4619"/>
    <w:rPr>
      <w:b/>
      <w:bCs/>
      <w:sz w:val="18"/>
      <w:szCs w:val="18"/>
    </w:rPr>
  </w:style>
  <w:style w:type="paragraph" w:styleId="ab">
    <w:name w:val="Title"/>
    <w:basedOn w:val="a"/>
    <w:next w:val="a"/>
    <w:link w:val="ac"/>
    <w:uiPriority w:val="10"/>
    <w:qFormat/>
    <w:rsid w:val="002B4619"/>
    <w:pPr>
      <w:pBdr>
        <w:top w:val="single" w:sz="8" w:space="10" w:color="ADCCEA" w:themeColor="accent1" w:themeTint="7F"/>
        <w:bottom w:val="single" w:sz="24" w:space="15" w:color="A5A5A5" w:themeColor="accent3"/>
      </w:pBdr>
      <w:ind w:firstLine="0"/>
      <w:jc w:val="center"/>
    </w:pPr>
    <w:rPr>
      <w:rFonts w:asciiTheme="majorHAnsi" w:eastAsiaTheme="majorEastAsia" w:hAnsiTheme="majorHAnsi" w:cstheme="majorBidi"/>
      <w:i/>
      <w:iCs/>
      <w:color w:val="1F4D78" w:themeColor="accent1" w:themeShade="7F"/>
      <w:sz w:val="60"/>
      <w:szCs w:val="60"/>
    </w:rPr>
  </w:style>
  <w:style w:type="character" w:customStyle="1" w:styleId="ac">
    <w:name w:val="Название Знак"/>
    <w:basedOn w:val="a0"/>
    <w:link w:val="ab"/>
    <w:uiPriority w:val="10"/>
    <w:rsid w:val="002B4619"/>
    <w:rPr>
      <w:rFonts w:asciiTheme="majorHAnsi" w:eastAsiaTheme="majorEastAsia" w:hAnsiTheme="majorHAnsi" w:cstheme="majorBidi"/>
      <w:i/>
      <w:iCs/>
      <w:color w:val="1F4D78" w:themeColor="accent1" w:themeShade="7F"/>
      <w:sz w:val="60"/>
      <w:szCs w:val="60"/>
    </w:rPr>
  </w:style>
  <w:style w:type="paragraph" w:styleId="ad">
    <w:name w:val="Subtitle"/>
    <w:basedOn w:val="a"/>
    <w:next w:val="a"/>
    <w:link w:val="ae"/>
    <w:uiPriority w:val="11"/>
    <w:qFormat/>
    <w:rsid w:val="002B4619"/>
    <w:pPr>
      <w:spacing w:before="200" w:after="900"/>
      <w:ind w:firstLine="0"/>
      <w:jc w:val="right"/>
    </w:pPr>
    <w:rPr>
      <w:i/>
      <w:iCs/>
      <w:sz w:val="24"/>
      <w:szCs w:val="24"/>
    </w:rPr>
  </w:style>
  <w:style w:type="character" w:customStyle="1" w:styleId="ae">
    <w:name w:val="Подзаголовок Знак"/>
    <w:basedOn w:val="a0"/>
    <w:link w:val="ad"/>
    <w:uiPriority w:val="11"/>
    <w:rsid w:val="002B4619"/>
    <w:rPr>
      <w:i/>
      <w:iCs/>
      <w:sz w:val="24"/>
      <w:szCs w:val="24"/>
    </w:rPr>
  </w:style>
  <w:style w:type="character" w:styleId="af">
    <w:name w:val="Strong"/>
    <w:basedOn w:val="a0"/>
    <w:uiPriority w:val="22"/>
    <w:qFormat/>
    <w:rsid w:val="002B4619"/>
    <w:rPr>
      <w:b/>
      <w:bCs/>
      <w:spacing w:val="0"/>
    </w:rPr>
  </w:style>
  <w:style w:type="character" w:styleId="af0">
    <w:name w:val="Emphasis"/>
    <w:uiPriority w:val="20"/>
    <w:qFormat/>
    <w:rsid w:val="002B4619"/>
    <w:rPr>
      <w:b/>
      <w:bCs/>
      <w:i/>
      <w:iCs/>
      <w:color w:val="5A5A5A" w:themeColor="text1" w:themeTint="A5"/>
    </w:rPr>
  </w:style>
  <w:style w:type="paragraph" w:styleId="af1">
    <w:name w:val="No Spacing"/>
    <w:basedOn w:val="a"/>
    <w:link w:val="af2"/>
    <w:uiPriority w:val="1"/>
    <w:qFormat/>
    <w:rsid w:val="002B4619"/>
    <w:pPr>
      <w:ind w:firstLine="0"/>
    </w:pPr>
  </w:style>
  <w:style w:type="character" w:customStyle="1" w:styleId="af2">
    <w:name w:val="Без интервала Знак"/>
    <w:basedOn w:val="a0"/>
    <w:link w:val="af1"/>
    <w:uiPriority w:val="1"/>
    <w:rsid w:val="002B4619"/>
  </w:style>
  <w:style w:type="paragraph" w:styleId="21">
    <w:name w:val="Quote"/>
    <w:basedOn w:val="a"/>
    <w:next w:val="a"/>
    <w:link w:val="22"/>
    <w:uiPriority w:val="29"/>
    <w:qFormat/>
    <w:rsid w:val="002B4619"/>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2B4619"/>
    <w:rPr>
      <w:rFonts w:asciiTheme="majorHAnsi" w:eastAsiaTheme="majorEastAsia" w:hAnsiTheme="majorHAnsi" w:cstheme="majorBidi"/>
      <w:i/>
      <w:iCs/>
      <w:color w:val="5A5A5A" w:themeColor="text1" w:themeTint="A5"/>
    </w:rPr>
  </w:style>
  <w:style w:type="paragraph" w:styleId="af3">
    <w:name w:val="Intense Quote"/>
    <w:basedOn w:val="a"/>
    <w:next w:val="a"/>
    <w:link w:val="af4"/>
    <w:uiPriority w:val="30"/>
    <w:qFormat/>
    <w:rsid w:val="002B4619"/>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4">
    <w:name w:val="Выделенная цитата Знак"/>
    <w:basedOn w:val="a0"/>
    <w:link w:val="af3"/>
    <w:uiPriority w:val="30"/>
    <w:rsid w:val="002B4619"/>
    <w:rPr>
      <w:rFonts w:asciiTheme="majorHAnsi" w:eastAsiaTheme="majorEastAsia" w:hAnsiTheme="majorHAnsi" w:cstheme="majorBidi"/>
      <w:i/>
      <w:iCs/>
      <w:color w:val="FFFFFF" w:themeColor="background1"/>
      <w:sz w:val="24"/>
      <w:szCs w:val="24"/>
      <w:shd w:val="clear" w:color="auto" w:fill="5B9BD5" w:themeFill="accent1"/>
    </w:rPr>
  </w:style>
  <w:style w:type="character" w:styleId="af5">
    <w:name w:val="Subtle Emphasis"/>
    <w:uiPriority w:val="19"/>
    <w:qFormat/>
    <w:rsid w:val="002B4619"/>
    <w:rPr>
      <w:i/>
      <w:iCs/>
      <w:color w:val="5A5A5A" w:themeColor="text1" w:themeTint="A5"/>
    </w:rPr>
  </w:style>
  <w:style w:type="character" w:styleId="af6">
    <w:name w:val="Intense Emphasis"/>
    <w:uiPriority w:val="21"/>
    <w:qFormat/>
    <w:rsid w:val="002B4619"/>
    <w:rPr>
      <w:b/>
      <w:bCs/>
      <w:i/>
      <w:iCs/>
      <w:color w:val="5B9BD5" w:themeColor="accent1"/>
      <w:sz w:val="22"/>
      <w:szCs w:val="22"/>
    </w:rPr>
  </w:style>
  <w:style w:type="character" w:styleId="af7">
    <w:name w:val="Subtle Reference"/>
    <w:uiPriority w:val="31"/>
    <w:qFormat/>
    <w:rsid w:val="002B4619"/>
    <w:rPr>
      <w:color w:val="auto"/>
      <w:u w:val="single" w:color="A5A5A5" w:themeColor="accent3"/>
    </w:rPr>
  </w:style>
  <w:style w:type="character" w:styleId="af8">
    <w:name w:val="Intense Reference"/>
    <w:basedOn w:val="a0"/>
    <w:uiPriority w:val="32"/>
    <w:qFormat/>
    <w:rsid w:val="002B4619"/>
    <w:rPr>
      <w:b/>
      <w:bCs/>
      <w:color w:val="7B7B7B" w:themeColor="accent3" w:themeShade="BF"/>
      <w:u w:val="single" w:color="A5A5A5" w:themeColor="accent3"/>
    </w:rPr>
  </w:style>
  <w:style w:type="character" w:styleId="af9">
    <w:name w:val="Book Title"/>
    <w:basedOn w:val="a0"/>
    <w:uiPriority w:val="33"/>
    <w:qFormat/>
    <w:rsid w:val="002B4619"/>
    <w:rPr>
      <w:rFonts w:asciiTheme="majorHAnsi" w:eastAsiaTheme="majorEastAsia" w:hAnsiTheme="majorHAnsi" w:cstheme="majorBidi"/>
      <w:b/>
      <w:bCs/>
      <w:i/>
      <w:iCs/>
      <w:color w:val="auto"/>
    </w:rPr>
  </w:style>
  <w:style w:type="paragraph" w:styleId="afa">
    <w:name w:val="TOC Heading"/>
    <w:basedOn w:val="1"/>
    <w:next w:val="a"/>
    <w:uiPriority w:val="39"/>
    <w:semiHidden/>
    <w:unhideWhenUsed/>
    <w:qFormat/>
    <w:rsid w:val="002B4619"/>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619"/>
  </w:style>
  <w:style w:type="paragraph" w:styleId="1">
    <w:name w:val="heading 1"/>
    <w:basedOn w:val="a"/>
    <w:next w:val="a"/>
    <w:link w:val="10"/>
    <w:uiPriority w:val="9"/>
    <w:qFormat/>
    <w:rsid w:val="002B4619"/>
    <w:pPr>
      <w:pBdr>
        <w:bottom w:val="single" w:sz="12" w:space="1" w:color="2E74B5" w:themeColor="accent1" w:themeShade="BF"/>
      </w:pBdr>
      <w:spacing w:before="600" w:after="80"/>
      <w:ind w:firstLine="0"/>
      <w:outlineLvl w:val="0"/>
    </w:pPr>
    <w:rPr>
      <w:rFonts w:asciiTheme="majorHAnsi" w:eastAsiaTheme="majorEastAsia" w:hAnsiTheme="majorHAnsi" w:cstheme="majorBidi"/>
      <w:b/>
      <w:bCs/>
      <w:color w:val="2E74B5" w:themeColor="accent1" w:themeShade="BF"/>
      <w:sz w:val="24"/>
      <w:szCs w:val="24"/>
    </w:rPr>
  </w:style>
  <w:style w:type="paragraph" w:styleId="2">
    <w:name w:val="heading 2"/>
    <w:basedOn w:val="a"/>
    <w:next w:val="a"/>
    <w:link w:val="20"/>
    <w:uiPriority w:val="9"/>
    <w:semiHidden/>
    <w:unhideWhenUsed/>
    <w:qFormat/>
    <w:rsid w:val="002B4619"/>
    <w:pPr>
      <w:pBdr>
        <w:bottom w:val="single" w:sz="8" w:space="1" w:color="5B9BD5" w:themeColor="accent1"/>
      </w:pBdr>
      <w:spacing w:before="200" w:after="80"/>
      <w:ind w:firstLine="0"/>
      <w:outlineLvl w:val="1"/>
    </w:pPr>
    <w:rPr>
      <w:rFonts w:asciiTheme="majorHAnsi" w:eastAsiaTheme="majorEastAsia" w:hAnsiTheme="majorHAnsi" w:cstheme="majorBidi"/>
      <w:color w:val="2E74B5" w:themeColor="accent1" w:themeShade="BF"/>
      <w:sz w:val="24"/>
      <w:szCs w:val="24"/>
    </w:rPr>
  </w:style>
  <w:style w:type="paragraph" w:styleId="3">
    <w:name w:val="heading 3"/>
    <w:basedOn w:val="a"/>
    <w:next w:val="a"/>
    <w:link w:val="30"/>
    <w:uiPriority w:val="9"/>
    <w:semiHidden/>
    <w:unhideWhenUsed/>
    <w:qFormat/>
    <w:rsid w:val="002B4619"/>
    <w:pPr>
      <w:pBdr>
        <w:bottom w:val="single" w:sz="4" w:space="1" w:color="9CC2E5" w:themeColor="accent1" w:themeTint="99"/>
      </w:pBdr>
      <w:spacing w:before="200" w:after="80"/>
      <w:ind w:firstLine="0"/>
      <w:outlineLvl w:val="2"/>
    </w:pPr>
    <w:rPr>
      <w:rFonts w:asciiTheme="majorHAnsi" w:eastAsiaTheme="majorEastAsia" w:hAnsiTheme="majorHAnsi" w:cstheme="majorBidi"/>
      <w:color w:val="5B9BD5" w:themeColor="accent1"/>
      <w:sz w:val="24"/>
      <w:szCs w:val="24"/>
    </w:rPr>
  </w:style>
  <w:style w:type="paragraph" w:styleId="4">
    <w:name w:val="heading 4"/>
    <w:basedOn w:val="a"/>
    <w:next w:val="a"/>
    <w:link w:val="40"/>
    <w:uiPriority w:val="9"/>
    <w:semiHidden/>
    <w:unhideWhenUsed/>
    <w:qFormat/>
    <w:rsid w:val="002B4619"/>
    <w:pPr>
      <w:pBdr>
        <w:bottom w:val="single" w:sz="4" w:space="2" w:color="BDD6EE" w:themeColor="accent1" w:themeTint="66"/>
      </w:pBdr>
      <w:spacing w:before="200" w:after="80"/>
      <w:ind w:firstLine="0"/>
      <w:outlineLvl w:val="3"/>
    </w:pPr>
    <w:rPr>
      <w:rFonts w:asciiTheme="majorHAnsi" w:eastAsiaTheme="majorEastAsia" w:hAnsiTheme="majorHAnsi" w:cstheme="majorBidi"/>
      <w:i/>
      <w:iCs/>
      <w:color w:val="5B9BD5" w:themeColor="accent1"/>
      <w:sz w:val="24"/>
      <w:szCs w:val="24"/>
    </w:rPr>
  </w:style>
  <w:style w:type="paragraph" w:styleId="5">
    <w:name w:val="heading 5"/>
    <w:basedOn w:val="a"/>
    <w:next w:val="a"/>
    <w:link w:val="50"/>
    <w:uiPriority w:val="9"/>
    <w:semiHidden/>
    <w:unhideWhenUsed/>
    <w:qFormat/>
    <w:rsid w:val="002B4619"/>
    <w:pPr>
      <w:spacing w:before="200" w:after="80"/>
      <w:ind w:firstLine="0"/>
      <w:outlineLvl w:val="4"/>
    </w:pPr>
    <w:rPr>
      <w:rFonts w:asciiTheme="majorHAnsi" w:eastAsiaTheme="majorEastAsia" w:hAnsiTheme="majorHAnsi" w:cstheme="majorBidi"/>
      <w:color w:val="5B9BD5" w:themeColor="accent1"/>
    </w:rPr>
  </w:style>
  <w:style w:type="paragraph" w:styleId="6">
    <w:name w:val="heading 6"/>
    <w:basedOn w:val="a"/>
    <w:next w:val="a"/>
    <w:link w:val="60"/>
    <w:uiPriority w:val="9"/>
    <w:semiHidden/>
    <w:unhideWhenUsed/>
    <w:qFormat/>
    <w:rsid w:val="002B4619"/>
    <w:pPr>
      <w:spacing w:before="280" w:after="100"/>
      <w:ind w:firstLine="0"/>
      <w:outlineLvl w:val="5"/>
    </w:pPr>
    <w:rPr>
      <w:rFonts w:asciiTheme="majorHAnsi" w:eastAsiaTheme="majorEastAsia" w:hAnsiTheme="majorHAnsi" w:cstheme="majorBidi"/>
      <w:i/>
      <w:iCs/>
      <w:color w:val="5B9BD5" w:themeColor="accent1"/>
    </w:rPr>
  </w:style>
  <w:style w:type="paragraph" w:styleId="7">
    <w:name w:val="heading 7"/>
    <w:basedOn w:val="a"/>
    <w:next w:val="a"/>
    <w:link w:val="70"/>
    <w:uiPriority w:val="9"/>
    <w:semiHidden/>
    <w:unhideWhenUsed/>
    <w:qFormat/>
    <w:rsid w:val="002B4619"/>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2B4619"/>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2B4619"/>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619"/>
    <w:pPr>
      <w:ind w:left="720"/>
      <w:contextualSpacing/>
    </w:pPr>
  </w:style>
  <w:style w:type="paragraph" w:styleId="a4">
    <w:name w:val="header"/>
    <w:basedOn w:val="a"/>
    <w:link w:val="a5"/>
    <w:uiPriority w:val="99"/>
    <w:unhideWhenUsed/>
    <w:rsid w:val="00096931"/>
    <w:pPr>
      <w:tabs>
        <w:tab w:val="center" w:pos="4677"/>
        <w:tab w:val="right" w:pos="9355"/>
      </w:tabs>
    </w:pPr>
  </w:style>
  <w:style w:type="character" w:customStyle="1" w:styleId="a5">
    <w:name w:val="Верхний колонтитул Знак"/>
    <w:basedOn w:val="a0"/>
    <w:link w:val="a4"/>
    <w:uiPriority w:val="99"/>
    <w:rsid w:val="00096931"/>
  </w:style>
  <w:style w:type="paragraph" w:styleId="a6">
    <w:name w:val="footer"/>
    <w:basedOn w:val="a"/>
    <w:link w:val="a7"/>
    <w:uiPriority w:val="99"/>
    <w:unhideWhenUsed/>
    <w:rsid w:val="00096931"/>
    <w:pPr>
      <w:tabs>
        <w:tab w:val="center" w:pos="4677"/>
        <w:tab w:val="right" w:pos="9355"/>
      </w:tabs>
    </w:pPr>
  </w:style>
  <w:style w:type="character" w:customStyle="1" w:styleId="a7">
    <w:name w:val="Нижний колонтитул Знак"/>
    <w:basedOn w:val="a0"/>
    <w:link w:val="a6"/>
    <w:uiPriority w:val="99"/>
    <w:rsid w:val="00096931"/>
  </w:style>
  <w:style w:type="paragraph" w:styleId="a8">
    <w:name w:val="Balloon Text"/>
    <w:basedOn w:val="a"/>
    <w:link w:val="a9"/>
    <w:uiPriority w:val="99"/>
    <w:semiHidden/>
    <w:unhideWhenUsed/>
    <w:rsid w:val="006F4838"/>
    <w:rPr>
      <w:rFonts w:ascii="Tahoma" w:hAnsi="Tahoma" w:cs="Tahoma"/>
      <w:sz w:val="16"/>
      <w:szCs w:val="16"/>
    </w:rPr>
  </w:style>
  <w:style w:type="character" w:customStyle="1" w:styleId="a9">
    <w:name w:val="Текст выноски Знак"/>
    <w:basedOn w:val="a0"/>
    <w:link w:val="a8"/>
    <w:uiPriority w:val="99"/>
    <w:semiHidden/>
    <w:rsid w:val="006F4838"/>
    <w:rPr>
      <w:rFonts w:ascii="Tahoma" w:hAnsi="Tahoma" w:cs="Tahoma"/>
      <w:sz w:val="16"/>
      <w:szCs w:val="16"/>
    </w:rPr>
  </w:style>
  <w:style w:type="character" w:customStyle="1" w:styleId="10">
    <w:name w:val="Заголовок 1 Знак"/>
    <w:basedOn w:val="a0"/>
    <w:link w:val="1"/>
    <w:uiPriority w:val="9"/>
    <w:rsid w:val="002B4619"/>
    <w:rPr>
      <w:rFonts w:asciiTheme="majorHAnsi" w:eastAsiaTheme="majorEastAsia" w:hAnsiTheme="majorHAnsi" w:cstheme="majorBidi"/>
      <w:b/>
      <w:bCs/>
      <w:color w:val="2E74B5" w:themeColor="accent1" w:themeShade="BF"/>
      <w:sz w:val="24"/>
      <w:szCs w:val="24"/>
    </w:rPr>
  </w:style>
  <w:style w:type="paragraph" w:customStyle="1" w:styleId="CharChar1">
    <w:name w:val="Char Char1"/>
    <w:basedOn w:val="a"/>
    <w:rsid w:val="00204275"/>
    <w:pPr>
      <w:spacing w:line="240" w:lineRule="exact"/>
    </w:pPr>
    <w:rPr>
      <w:rFonts w:ascii="Arial" w:eastAsia="Times New Roman" w:hAnsi="Arial" w:cs="Arial"/>
      <w:sz w:val="20"/>
      <w:szCs w:val="20"/>
    </w:rPr>
  </w:style>
  <w:style w:type="paragraph" w:customStyle="1" w:styleId="CharChar10">
    <w:name w:val="Char Char1"/>
    <w:basedOn w:val="a"/>
    <w:rsid w:val="004372F0"/>
    <w:pPr>
      <w:spacing w:line="240" w:lineRule="exact"/>
    </w:pPr>
    <w:rPr>
      <w:rFonts w:ascii="Arial" w:eastAsia="Times New Roman" w:hAnsi="Arial" w:cs="Arial"/>
      <w:sz w:val="20"/>
      <w:szCs w:val="20"/>
    </w:rPr>
  </w:style>
  <w:style w:type="character" w:customStyle="1" w:styleId="20">
    <w:name w:val="Заголовок 2 Знак"/>
    <w:basedOn w:val="a0"/>
    <w:link w:val="2"/>
    <w:uiPriority w:val="9"/>
    <w:semiHidden/>
    <w:rsid w:val="002B4619"/>
    <w:rPr>
      <w:rFonts w:asciiTheme="majorHAnsi" w:eastAsiaTheme="majorEastAsia" w:hAnsiTheme="majorHAnsi" w:cstheme="majorBidi"/>
      <w:color w:val="2E74B5" w:themeColor="accent1" w:themeShade="BF"/>
      <w:sz w:val="24"/>
      <w:szCs w:val="24"/>
    </w:rPr>
  </w:style>
  <w:style w:type="character" w:customStyle="1" w:styleId="30">
    <w:name w:val="Заголовок 3 Знак"/>
    <w:basedOn w:val="a0"/>
    <w:link w:val="3"/>
    <w:uiPriority w:val="9"/>
    <w:semiHidden/>
    <w:rsid w:val="002B4619"/>
    <w:rPr>
      <w:rFonts w:asciiTheme="majorHAnsi" w:eastAsiaTheme="majorEastAsia" w:hAnsiTheme="majorHAnsi" w:cstheme="majorBidi"/>
      <w:color w:val="5B9BD5" w:themeColor="accent1"/>
      <w:sz w:val="24"/>
      <w:szCs w:val="24"/>
    </w:rPr>
  </w:style>
  <w:style w:type="character" w:customStyle="1" w:styleId="40">
    <w:name w:val="Заголовок 4 Знак"/>
    <w:basedOn w:val="a0"/>
    <w:link w:val="4"/>
    <w:uiPriority w:val="9"/>
    <w:semiHidden/>
    <w:rsid w:val="002B4619"/>
    <w:rPr>
      <w:rFonts w:asciiTheme="majorHAnsi" w:eastAsiaTheme="majorEastAsia" w:hAnsiTheme="majorHAnsi" w:cstheme="majorBidi"/>
      <w:i/>
      <w:iCs/>
      <w:color w:val="5B9BD5" w:themeColor="accent1"/>
      <w:sz w:val="24"/>
      <w:szCs w:val="24"/>
    </w:rPr>
  </w:style>
  <w:style w:type="character" w:customStyle="1" w:styleId="50">
    <w:name w:val="Заголовок 5 Знак"/>
    <w:basedOn w:val="a0"/>
    <w:link w:val="5"/>
    <w:uiPriority w:val="9"/>
    <w:semiHidden/>
    <w:rsid w:val="002B4619"/>
    <w:rPr>
      <w:rFonts w:asciiTheme="majorHAnsi" w:eastAsiaTheme="majorEastAsia" w:hAnsiTheme="majorHAnsi" w:cstheme="majorBidi"/>
      <w:color w:val="5B9BD5" w:themeColor="accent1"/>
    </w:rPr>
  </w:style>
  <w:style w:type="character" w:customStyle="1" w:styleId="60">
    <w:name w:val="Заголовок 6 Знак"/>
    <w:basedOn w:val="a0"/>
    <w:link w:val="6"/>
    <w:uiPriority w:val="9"/>
    <w:semiHidden/>
    <w:rsid w:val="002B4619"/>
    <w:rPr>
      <w:rFonts w:asciiTheme="majorHAnsi" w:eastAsiaTheme="majorEastAsia" w:hAnsiTheme="majorHAnsi" w:cstheme="majorBidi"/>
      <w:i/>
      <w:iCs/>
      <w:color w:val="5B9BD5" w:themeColor="accent1"/>
    </w:rPr>
  </w:style>
  <w:style w:type="character" w:customStyle="1" w:styleId="70">
    <w:name w:val="Заголовок 7 Знак"/>
    <w:basedOn w:val="a0"/>
    <w:link w:val="7"/>
    <w:uiPriority w:val="9"/>
    <w:semiHidden/>
    <w:rsid w:val="002B4619"/>
    <w:rPr>
      <w:rFonts w:asciiTheme="majorHAnsi" w:eastAsiaTheme="majorEastAsia" w:hAnsiTheme="majorHAnsi" w:cstheme="majorBidi"/>
      <w:b/>
      <w:bCs/>
      <w:color w:val="A5A5A5" w:themeColor="accent3"/>
      <w:sz w:val="20"/>
      <w:szCs w:val="20"/>
    </w:rPr>
  </w:style>
  <w:style w:type="character" w:customStyle="1" w:styleId="80">
    <w:name w:val="Заголовок 8 Знак"/>
    <w:basedOn w:val="a0"/>
    <w:link w:val="8"/>
    <w:uiPriority w:val="9"/>
    <w:semiHidden/>
    <w:rsid w:val="002B4619"/>
    <w:rPr>
      <w:rFonts w:asciiTheme="majorHAnsi" w:eastAsiaTheme="majorEastAsia" w:hAnsiTheme="majorHAnsi" w:cstheme="majorBidi"/>
      <w:b/>
      <w:bCs/>
      <w:i/>
      <w:iCs/>
      <w:color w:val="A5A5A5" w:themeColor="accent3"/>
      <w:sz w:val="20"/>
      <w:szCs w:val="20"/>
    </w:rPr>
  </w:style>
  <w:style w:type="character" w:customStyle="1" w:styleId="90">
    <w:name w:val="Заголовок 9 Знак"/>
    <w:basedOn w:val="a0"/>
    <w:link w:val="9"/>
    <w:uiPriority w:val="9"/>
    <w:semiHidden/>
    <w:rsid w:val="002B4619"/>
    <w:rPr>
      <w:rFonts w:asciiTheme="majorHAnsi" w:eastAsiaTheme="majorEastAsia" w:hAnsiTheme="majorHAnsi" w:cstheme="majorBidi"/>
      <w:i/>
      <w:iCs/>
      <w:color w:val="A5A5A5" w:themeColor="accent3"/>
      <w:sz w:val="20"/>
      <w:szCs w:val="20"/>
    </w:rPr>
  </w:style>
  <w:style w:type="paragraph" w:styleId="aa">
    <w:name w:val="caption"/>
    <w:basedOn w:val="a"/>
    <w:next w:val="a"/>
    <w:uiPriority w:val="35"/>
    <w:semiHidden/>
    <w:unhideWhenUsed/>
    <w:qFormat/>
    <w:rsid w:val="002B4619"/>
    <w:rPr>
      <w:b/>
      <w:bCs/>
      <w:sz w:val="18"/>
      <w:szCs w:val="18"/>
    </w:rPr>
  </w:style>
  <w:style w:type="paragraph" w:styleId="ab">
    <w:name w:val="Title"/>
    <w:basedOn w:val="a"/>
    <w:next w:val="a"/>
    <w:link w:val="ac"/>
    <w:uiPriority w:val="10"/>
    <w:qFormat/>
    <w:rsid w:val="002B4619"/>
    <w:pPr>
      <w:pBdr>
        <w:top w:val="single" w:sz="8" w:space="10" w:color="ADCCEA" w:themeColor="accent1" w:themeTint="7F"/>
        <w:bottom w:val="single" w:sz="24" w:space="15" w:color="A5A5A5" w:themeColor="accent3"/>
      </w:pBdr>
      <w:ind w:firstLine="0"/>
      <w:jc w:val="center"/>
    </w:pPr>
    <w:rPr>
      <w:rFonts w:asciiTheme="majorHAnsi" w:eastAsiaTheme="majorEastAsia" w:hAnsiTheme="majorHAnsi" w:cstheme="majorBidi"/>
      <w:i/>
      <w:iCs/>
      <w:color w:val="1F4D78" w:themeColor="accent1" w:themeShade="7F"/>
      <w:sz w:val="60"/>
      <w:szCs w:val="60"/>
    </w:rPr>
  </w:style>
  <w:style w:type="character" w:customStyle="1" w:styleId="ac">
    <w:name w:val="Название Знак"/>
    <w:basedOn w:val="a0"/>
    <w:link w:val="ab"/>
    <w:uiPriority w:val="10"/>
    <w:rsid w:val="002B4619"/>
    <w:rPr>
      <w:rFonts w:asciiTheme="majorHAnsi" w:eastAsiaTheme="majorEastAsia" w:hAnsiTheme="majorHAnsi" w:cstheme="majorBidi"/>
      <w:i/>
      <w:iCs/>
      <w:color w:val="1F4D78" w:themeColor="accent1" w:themeShade="7F"/>
      <w:sz w:val="60"/>
      <w:szCs w:val="60"/>
    </w:rPr>
  </w:style>
  <w:style w:type="paragraph" w:styleId="ad">
    <w:name w:val="Subtitle"/>
    <w:basedOn w:val="a"/>
    <w:next w:val="a"/>
    <w:link w:val="ae"/>
    <w:uiPriority w:val="11"/>
    <w:qFormat/>
    <w:rsid w:val="002B4619"/>
    <w:pPr>
      <w:spacing w:before="200" w:after="900"/>
      <w:ind w:firstLine="0"/>
      <w:jc w:val="right"/>
    </w:pPr>
    <w:rPr>
      <w:i/>
      <w:iCs/>
      <w:sz w:val="24"/>
      <w:szCs w:val="24"/>
    </w:rPr>
  </w:style>
  <w:style w:type="character" w:customStyle="1" w:styleId="ae">
    <w:name w:val="Подзаголовок Знак"/>
    <w:basedOn w:val="a0"/>
    <w:link w:val="ad"/>
    <w:uiPriority w:val="11"/>
    <w:rsid w:val="002B4619"/>
    <w:rPr>
      <w:i/>
      <w:iCs/>
      <w:sz w:val="24"/>
      <w:szCs w:val="24"/>
    </w:rPr>
  </w:style>
  <w:style w:type="character" w:styleId="af">
    <w:name w:val="Strong"/>
    <w:basedOn w:val="a0"/>
    <w:uiPriority w:val="22"/>
    <w:qFormat/>
    <w:rsid w:val="002B4619"/>
    <w:rPr>
      <w:b/>
      <w:bCs/>
      <w:spacing w:val="0"/>
    </w:rPr>
  </w:style>
  <w:style w:type="character" w:styleId="af0">
    <w:name w:val="Emphasis"/>
    <w:uiPriority w:val="20"/>
    <w:qFormat/>
    <w:rsid w:val="002B4619"/>
    <w:rPr>
      <w:b/>
      <w:bCs/>
      <w:i/>
      <w:iCs/>
      <w:color w:val="5A5A5A" w:themeColor="text1" w:themeTint="A5"/>
    </w:rPr>
  </w:style>
  <w:style w:type="paragraph" w:styleId="af1">
    <w:name w:val="No Spacing"/>
    <w:basedOn w:val="a"/>
    <w:link w:val="af2"/>
    <w:uiPriority w:val="1"/>
    <w:qFormat/>
    <w:rsid w:val="002B4619"/>
    <w:pPr>
      <w:ind w:firstLine="0"/>
    </w:pPr>
  </w:style>
  <w:style w:type="character" w:customStyle="1" w:styleId="af2">
    <w:name w:val="Без интервала Знак"/>
    <w:basedOn w:val="a0"/>
    <w:link w:val="af1"/>
    <w:uiPriority w:val="1"/>
    <w:rsid w:val="002B4619"/>
  </w:style>
  <w:style w:type="paragraph" w:styleId="21">
    <w:name w:val="Quote"/>
    <w:basedOn w:val="a"/>
    <w:next w:val="a"/>
    <w:link w:val="22"/>
    <w:uiPriority w:val="29"/>
    <w:qFormat/>
    <w:rsid w:val="002B4619"/>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2B4619"/>
    <w:rPr>
      <w:rFonts w:asciiTheme="majorHAnsi" w:eastAsiaTheme="majorEastAsia" w:hAnsiTheme="majorHAnsi" w:cstheme="majorBidi"/>
      <w:i/>
      <w:iCs/>
      <w:color w:val="5A5A5A" w:themeColor="text1" w:themeTint="A5"/>
    </w:rPr>
  </w:style>
  <w:style w:type="paragraph" w:styleId="af3">
    <w:name w:val="Intense Quote"/>
    <w:basedOn w:val="a"/>
    <w:next w:val="a"/>
    <w:link w:val="af4"/>
    <w:uiPriority w:val="30"/>
    <w:qFormat/>
    <w:rsid w:val="002B4619"/>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4">
    <w:name w:val="Выделенная цитата Знак"/>
    <w:basedOn w:val="a0"/>
    <w:link w:val="af3"/>
    <w:uiPriority w:val="30"/>
    <w:rsid w:val="002B4619"/>
    <w:rPr>
      <w:rFonts w:asciiTheme="majorHAnsi" w:eastAsiaTheme="majorEastAsia" w:hAnsiTheme="majorHAnsi" w:cstheme="majorBidi"/>
      <w:i/>
      <w:iCs/>
      <w:color w:val="FFFFFF" w:themeColor="background1"/>
      <w:sz w:val="24"/>
      <w:szCs w:val="24"/>
      <w:shd w:val="clear" w:color="auto" w:fill="5B9BD5" w:themeFill="accent1"/>
    </w:rPr>
  </w:style>
  <w:style w:type="character" w:styleId="af5">
    <w:name w:val="Subtle Emphasis"/>
    <w:uiPriority w:val="19"/>
    <w:qFormat/>
    <w:rsid w:val="002B4619"/>
    <w:rPr>
      <w:i/>
      <w:iCs/>
      <w:color w:val="5A5A5A" w:themeColor="text1" w:themeTint="A5"/>
    </w:rPr>
  </w:style>
  <w:style w:type="character" w:styleId="af6">
    <w:name w:val="Intense Emphasis"/>
    <w:uiPriority w:val="21"/>
    <w:qFormat/>
    <w:rsid w:val="002B4619"/>
    <w:rPr>
      <w:b/>
      <w:bCs/>
      <w:i/>
      <w:iCs/>
      <w:color w:val="5B9BD5" w:themeColor="accent1"/>
      <w:sz w:val="22"/>
      <w:szCs w:val="22"/>
    </w:rPr>
  </w:style>
  <w:style w:type="character" w:styleId="af7">
    <w:name w:val="Subtle Reference"/>
    <w:uiPriority w:val="31"/>
    <w:qFormat/>
    <w:rsid w:val="002B4619"/>
    <w:rPr>
      <w:color w:val="auto"/>
      <w:u w:val="single" w:color="A5A5A5" w:themeColor="accent3"/>
    </w:rPr>
  </w:style>
  <w:style w:type="character" w:styleId="af8">
    <w:name w:val="Intense Reference"/>
    <w:basedOn w:val="a0"/>
    <w:uiPriority w:val="32"/>
    <w:qFormat/>
    <w:rsid w:val="002B4619"/>
    <w:rPr>
      <w:b/>
      <w:bCs/>
      <w:color w:val="7B7B7B" w:themeColor="accent3" w:themeShade="BF"/>
      <w:u w:val="single" w:color="A5A5A5" w:themeColor="accent3"/>
    </w:rPr>
  </w:style>
  <w:style w:type="character" w:styleId="af9">
    <w:name w:val="Book Title"/>
    <w:basedOn w:val="a0"/>
    <w:uiPriority w:val="33"/>
    <w:qFormat/>
    <w:rsid w:val="002B4619"/>
    <w:rPr>
      <w:rFonts w:asciiTheme="majorHAnsi" w:eastAsiaTheme="majorEastAsia" w:hAnsiTheme="majorHAnsi" w:cstheme="majorBidi"/>
      <w:b/>
      <w:bCs/>
      <w:i/>
      <w:iCs/>
      <w:color w:val="auto"/>
    </w:rPr>
  </w:style>
  <w:style w:type="paragraph" w:styleId="afa">
    <w:name w:val="TOC Heading"/>
    <w:basedOn w:val="1"/>
    <w:next w:val="a"/>
    <w:uiPriority w:val="39"/>
    <w:semiHidden/>
    <w:unhideWhenUsed/>
    <w:qFormat/>
    <w:rsid w:val="002B4619"/>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97463">
      <w:bodyDiv w:val="1"/>
      <w:marLeft w:val="0"/>
      <w:marRight w:val="0"/>
      <w:marTop w:val="0"/>
      <w:marBottom w:val="0"/>
      <w:divBdr>
        <w:top w:val="none" w:sz="0" w:space="0" w:color="auto"/>
        <w:left w:val="none" w:sz="0" w:space="0" w:color="auto"/>
        <w:bottom w:val="none" w:sz="0" w:space="0" w:color="auto"/>
        <w:right w:val="none" w:sz="0" w:space="0" w:color="auto"/>
      </w:divBdr>
    </w:div>
    <w:div w:id="632836070">
      <w:bodyDiv w:val="1"/>
      <w:marLeft w:val="0"/>
      <w:marRight w:val="0"/>
      <w:marTop w:val="0"/>
      <w:marBottom w:val="0"/>
      <w:divBdr>
        <w:top w:val="none" w:sz="0" w:space="0" w:color="auto"/>
        <w:left w:val="none" w:sz="0" w:space="0" w:color="auto"/>
        <w:bottom w:val="none" w:sz="0" w:space="0" w:color="auto"/>
        <w:right w:val="none" w:sz="0" w:space="0" w:color="auto"/>
      </w:divBdr>
    </w:div>
    <w:div w:id="68108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23890-29D8-41DA-8D10-515E7BE3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10283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Vusale Qurbanova</dc:creator>
  <cp:lastModifiedBy>Mammadova</cp:lastModifiedBy>
  <cp:revision>2</cp:revision>
  <cp:lastPrinted>2016-08-01T06:19:00Z</cp:lastPrinted>
  <dcterms:created xsi:type="dcterms:W3CDTF">2016-10-17T07:04:00Z</dcterms:created>
  <dcterms:modified xsi:type="dcterms:W3CDTF">2016-10-17T07:04:00Z</dcterms:modified>
</cp:coreProperties>
</file>