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3" w:rsidRDefault="00E40D43" w:rsidP="00E40D43">
      <w:bookmarkStart w:id="0" w:name="_GoBack"/>
      <w:bookmarkEnd w:id="0"/>
    </w:p>
    <w:p w:rsidR="00E40D43" w:rsidRDefault="00E40D43" w:rsidP="00E40D43"/>
    <w:p w:rsidR="00E40D43" w:rsidRDefault="00E40D43" w:rsidP="00E40D43">
      <w:pPr>
        <w:jc w:val="center"/>
        <w:rPr>
          <w:rFonts w:ascii="Times New Roman" w:hAnsi="Times New Roman"/>
          <w:color w:val="000000"/>
          <w:sz w:val="28"/>
          <w:szCs w:val="28"/>
        </w:rPr>
      </w:pPr>
    </w:p>
    <w:p w:rsidR="00E40D43" w:rsidRPr="00E95130" w:rsidRDefault="00E40D43" w:rsidP="00E40D43">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E40D43" w:rsidRPr="00E95130" w:rsidRDefault="00E40D43" w:rsidP="00E40D43">
      <w:pPr>
        <w:jc w:val="center"/>
        <w:rPr>
          <w:rFonts w:ascii="Times New Roman" w:hAnsi="Times New Roman"/>
          <w:bCs/>
          <w:color w:val="000000"/>
          <w:sz w:val="28"/>
          <w:szCs w:val="28"/>
        </w:rPr>
      </w:pPr>
    </w:p>
    <w:p w:rsidR="00E40D43" w:rsidRDefault="00E40D43" w:rsidP="00E40D43">
      <w:pPr>
        <w:jc w:val="center"/>
        <w:rPr>
          <w:rFonts w:ascii="Times New Roman" w:hAnsi="Times New Roman"/>
          <w:bCs/>
          <w:color w:val="000000"/>
          <w:sz w:val="32"/>
          <w:szCs w:val="28"/>
        </w:rPr>
      </w:pPr>
    </w:p>
    <w:p w:rsidR="00E40D43" w:rsidRDefault="00E40D43" w:rsidP="00E40D43">
      <w:pPr>
        <w:jc w:val="center"/>
        <w:rPr>
          <w:rFonts w:ascii="Times New Roman" w:hAnsi="Times New Roman"/>
          <w:bCs/>
          <w:color w:val="000000"/>
          <w:sz w:val="36"/>
          <w:szCs w:val="28"/>
        </w:rPr>
      </w:pPr>
    </w:p>
    <w:p w:rsidR="00E40D43" w:rsidRPr="00E95130" w:rsidRDefault="00E40D43" w:rsidP="00E40D43">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E40D43" w:rsidRPr="00E95130" w:rsidRDefault="00E40D43" w:rsidP="00E40D43">
      <w:pPr>
        <w:jc w:val="center"/>
        <w:rPr>
          <w:rFonts w:ascii="Times New Roman" w:hAnsi="Times New Roman"/>
          <w:bCs/>
          <w:color w:val="000000"/>
          <w:sz w:val="28"/>
          <w:szCs w:val="28"/>
        </w:rPr>
      </w:pPr>
    </w:p>
    <w:p w:rsidR="00E40D43"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E40D43" w:rsidRPr="00E95130" w:rsidRDefault="00E40D43" w:rsidP="00E40D43">
      <w:pPr>
        <w:jc w:val="center"/>
        <w:rPr>
          <w:rFonts w:ascii="Times New Roman" w:hAnsi="Times New Roman"/>
          <w:b/>
          <w:bCs/>
          <w:color w:val="000000"/>
          <w:sz w:val="28"/>
          <w:szCs w:val="28"/>
        </w:rPr>
      </w:pPr>
    </w:p>
    <w:p w:rsidR="00E40D43" w:rsidRDefault="00E40D43" w:rsidP="00E40D43">
      <w:pPr>
        <w:rPr>
          <w:rFonts w:ascii="Times New Roman" w:hAnsi="Times New Roman"/>
          <w:color w:val="000000"/>
          <w:sz w:val="28"/>
          <w:szCs w:val="28"/>
        </w:rPr>
      </w:pPr>
    </w:p>
    <w:p w:rsidR="00E40D43" w:rsidRPr="00E95130" w:rsidRDefault="00E40D43" w:rsidP="00E40D43">
      <w:pPr>
        <w:rPr>
          <w:rFonts w:ascii="Times New Roman" w:hAnsi="Times New Roman"/>
          <w:color w:val="000000"/>
          <w:sz w:val="28"/>
          <w:szCs w:val="28"/>
        </w:rPr>
      </w:pPr>
    </w:p>
    <w:p w:rsidR="00E40D43" w:rsidRPr="00E95130" w:rsidRDefault="00E40D43" w:rsidP="00E40D43">
      <w:pPr>
        <w:jc w:val="center"/>
        <w:rPr>
          <w:rFonts w:ascii="Times New Roman" w:hAnsi="Times New Roman"/>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rPr>
          <w:rFonts w:ascii="Times New Roman" w:hAnsi="Times New Roman"/>
          <w:b/>
          <w:bCs/>
          <w:color w:val="000000"/>
          <w:sz w:val="28"/>
          <w:szCs w:val="28"/>
          <w:u w:val="single"/>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Pr="00940FAC" w:rsidRDefault="00E40D43" w:rsidP="00E40D43">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E40D43"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E40D43" w:rsidRDefault="00E40D43" w:rsidP="00E40D43">
      <w:pPr>
        <w:rPr>
          <w:rFonts w:ascii="Times New Roman" w:hAnsi="Times New Roman"/>
          <w:bCs/>
          <w:color w:val="000000"/>
          <w:sz w:val="28"/>
          <w:szCs w:val="28"/>
          <w:lang w:val="en-US"/>
        </w:rPr>
      </w:pPr>
      <w:r>
        <w:rPr>
          <w:rFonts w:ascii="Times New Roman" w:hAnsi="Times New Roman"/>
          <w:bCs/>
          <w:color w:val="000000"/>
          <w:sz w:val="28"/>
          <w:szCs w:val="28"/>
          <w:lang w:val="en-US"/>
        </w:rPr>
        <w:t>Component: 3. Developing AzQF</w:t>
      </w:r>
    </w:p>
    <w:p w:rsidR="00E40D43" w:rsidRDefault="00E40D43" w:rsidP="00E40D43">
      <w:pPr>
        <w:rPr>
          <w:rFonts w:ascii="Times New Roman" w:hAnsi="Times New Roman"/>
          <w:bCs/>
          <w:color w:val="000000"/>
          <w:sz w:val="28"/>
          <w:szCs w:val="28"/>
          <w:lang w:val="en-US"/>
        </w:rPr>
      </w:pPr>
    </w:p>
    <w:p w:rsidR="00E40D43" w:rsidRDefault="00E40D43" w:rsidP="00B364EE">
      <w:pPr>
        <w:rPr>
          <w:rFonts w:ascii="Times New Roman" w:hAnsi="Times New Roman"/>
          <w:bCs/>
          <w:color w:val="000000"/>
          <w:sz w:val="28"/>
          <w:szCs w:val="28"/>
          <w:lang w:val="en-US"/>
        </w:rPr>
      </w:pPr>
      <w:r>
        <w:rPr>
          <w:rFonts w:ascii="Times New Roman" w:hAnsi="Times New Roman"/>
          <w:bCs/>
          <w:color w:val="000000"/>
          <w:sz w:val="28"/>
          <w:szCs w:val="28"/>
          <w:lang w:val="en-US"/>
        </w:rPr>
        <w:t>Activity: 3.</w:t>
      </w:r>
      <w:r w:rsidR="00B364EE">
        <w:rPr>
          <w:rFonts w:ascii="Times New Roman" w:hAnsi="Times New Roman"/>
          <w:bCs/>
          <w:color w:val="000000"/>
          <w:sz w:val="28"/>
          <w:szCs w:val="28"/>
          <w:lang w:val="en-US"/>
        </w:rPr>
        <w:t>5</w:t>
      </w:r>
      <w:r>
        <w:rPr>
          <w:rFonts w:ascii="Times New Roman" w:hAnsi="Times New Roman"/>
          <w:bCs/>
          <w:color w:val="000000"/>
          <w:sz w:val="28"/>
          <w:szCs w:val="28"/>
          <w:lang w:val="en-US"/>
        </w:rPr>
        <w:t xml:space="preserve"> </w:t>
      </w:r>
      <w:r w:rsidR="007B17CB">
        <w:rPr>
          <w:rFonts w:ascii="Times New Roman" w:hAnsi="Times New Roman"/>
          <w:bCs/>
          <w:color w:val="000000"/>
          <w:sz w:val="28"/>
          <w:szCs w:val="28"/>
          <w:lang w:val="en-US"/>
        </w:rPr>
        <w:t>Enhancing Practices and Procedures</w:t>
      </w:r>
    </w:p>
    <w:p w:rsidR="00E40D43" w:rsidRPr="00927730" w:rsidRDefault="00E40D43" w:rsidP="00E40D43">
      <w:pPr>
        <w:rPr>
          <w:rFonts w:ascii="Times New Roman" w:hAnsi="Times New Roman"/>
          <w:bCs/>
          <w:color w:val="000000"/>
          <w:sz w:val="28"/>
          <w:szCs w:val="28"/>
          <w:lang w:val="en-US"/>
        </w:rPr>
      </w:pPr>
    </w:p>
    <w:p w:rsidR="00E40D43" w:rsidRPr="00927730" w:rsidRDefault="00E40D43" w:rsidP="00B364EE">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00CB582E">
        <w:rPr>
          <w:rFonts w:ascii="Times New Roman" w:hAnsi="Times New Roman"/>
          <w:b/>
          <w:bCs/>
          <w:color w:val="000000"/>
          <w:sz w:val="28"/>
          <w:szCs w:val="28"/>
          <w:lang w:val="en-US"/>
        </w:rPr>
        <w:t xml:space="preserve">of the </w:t>
      </w:r>
      <w:r w:rsidRPr="00E95130">
        <w:rPr>
          <w:rFonts w:ascii="Times New Roman" w:hAnsi="Times New Roman"/>
          <w:b/>
          <w:bCs/>
          <w:color w:val="000000"/>
          <w:sz w:val="28"/>
          <w:szCs w:val="28"/>
          <w:lang w:val="en-US"/>
        </w:rPr>
        <w:t>Expert</w:t>
      </w:r>
      <w:r w:rsidR="00CB582E">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sidR="00B30772" w:rsidRPr="00B30772">
        <w:rPr>
          <w:rFonts w:ascii="Times New Roman" w:hAnsi="Times New Roman"/>
          <w:bCs/>
          <w:color w:val="000000"/>
          <w:sz w:val="28"/>
          <w:szCs w:val="28"/>
          <w:lang w:val="en-US"/>
        </w:rPr>
        <w:t xml:space="preserve">Mr </w:t>
      </w:r>
      <w:r w:rsidR="00B364EE">
        <w:rPr>
          <w:rFonts w:ascii="Times New Roman" w:hAnsi="Times New Roman"/>
          <w:bCs/>
          <w:color w:val="000000"/>
          <w:sz w:val="28"/>
          <w:szCs w:val="28"/>
          <w:lang w:val="en-US"/>
        </w:rPr>
        <w:t>Gunnar Vaht</w:t>
      </w:r>
      <w:r w:rsidR="00CB582E">
        <w:rPr>
          <w:rFonts w:ascii="Times New Roman" w:hAnsi="Times New Roman"/>
          <w:bCs/>
          <w:color w:val="000000"/>
          <w:sz w:val="28"/>
          <w:szCs w:val="28"/>
          <w:lang w:val="en-US"/>
        </w:rPr>
        <w:t>; Ms Baiba Ramina</w:t>
      </w:r>
    </w:p>
    <w:p w:rsidR="00E40D43" w:rsidRPr="00E95130" w:rsidRDefault="00E40D43" w:rsidP="00E40D43">
      <w:pPr>
        <w:rPr>
          <w:rFonts w:ascii="Times New Roman" w:hAnsi="Times New Roman"/>
          <w:b/>
          <w:bCs/>
          <w:color w:val="000000"/>
          <w:sz w:val="28"/>
          <w:szCs w:val="28"/>
          <w:lang w:val="en-US"/>
        </w:rPr>
      </w:pPr>
    </w:p>
    <w:p w:rsidR="00E40D43" w:rsidRPr="00927730" w:rsidRDefault="00E40D43" w:rsidP="00B364EE">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B364EE" w:rsidRPr="00B364EE">
        <w:rPr>
          <w:rFonts w:ascii="Times New Roman" w:hAnsi="Times New Roman"/>
          <w:color w:val="000000"/>
          <w:sz w:val="28"/>
          <w:szCs w:val="28"/>
          <w:lang w:val="en-US"/>
        </w:rPr>
        <w:t>1</w:t>
      </w:r>
      <w:r w:rsidR="00B30772">
        <w:rPr>
          <w:rFonts w:ascii="Times New Roman" w:hAnsi="Times New Roman"/>
          <w:bCs/>
          <w:color w:val="000000"/>
          <w:sz w:val="28"/>
          <w:szCs w:val="28"/>
          <w:lang w:val="en-US"/>
        </w:rPr>
        <w:t>7</w:t>
      </w:r>
      <w:r w:rsidR="00B364EE">
        <w:rPr>
          <w:rFonts w:ascii="Times New Roman" w:hAnsi="Times New Roman"/>
          <w:bCs/>
          <w:color w:val="000000"/>
          <w:sz w:val="28"/>
          <w:szCs w:val="28"/>
          <w:lang w:val="en-US"/>
        </w:rPr>
        <w:t>–2</w:t>
      </w:r>
      <w:r>
        <w:rPr>
          <w:rFonts w:ascii="Times New Roman" w:hAnsi="Times New Roman"/>
          <w:bCs/>
          <w:color w:val="000000"/>
          <w:sz w:val="28"/>
          <w:szCs w:val="28"/>
          <w:lang w:val="en-US"/>
        </w:rPr>
        <w:t xml:space="preserve">1 </w:t>
      </w:r>
      <w:r w:rsidR="00B364EE">
        <w:rPr>
          <w:rFonts w:ascii="Times New Roman" w:hAnsi="Times New Roman"/>
          <w:bCs/>
          <w:color w:val="000000"/>
          <w:sz w:val="28"/>
          <w:szCs w:val="28"/>
          <w:lang w:val="en-US"/>
        </w:rPr>
        <w:t xml:space="preserve">October </w:t>
      </w:r>
      <w:r>
        <w:rPr>
          <w:rFonts w:ascii="Times New Roman" w:hAnsi="Times New Roman"/>
          <w:bCs/>
          <w:color w:val="000000"/>
          <w:sz w:val="28"/>
          <w:szCs w:val="28"/>
          <w:lang w:val="en-US"/>
        </w:rPr>
        <w:t>2016</w:t>
      </w:r>
      <w:r w:rsidRPr="00E95130">
        <w:rPr>
          <w:rFonts w:ascii="Times New Roman" w:hAnsi="Times New Roman"/>
          <w:b/>
          <w:bCs/>
          <w:color w:val="000000"/>
          <w:sz w:val="28"/>
          <w:szCs w:val="28"/>
          <w:lang w:val="en-US"/>
        </w:rPr>
        <w:t xml:space="preserve"> </w:t>
      </w:r>
    </w:p>
    <w:p w:rsidR="00E40D43" w:rsidRPr="00E95130"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E40D43" w:rsidRPr="00B81AE8"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E40D43" w:rsidRPr="00927730" w:rsidRDefault="00E40D43" w:rsidP="00E40D43">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E40D43" w:rsidRDefault="00E40D43" w:rsidP="00E40D43">
      <w:pPr>
        <w:spacing w:after="160" w:line="259" w:lineRule="auto"/>
        <w:rPr>
          <w:lang w:val="en-US"/>
        </w:rPr>
      </w:pPr>
      <w:r>
        <w:rPr>
          <w:lang w:val="en-US"/>
        </w:rPr>
        <w:br w:type="page"/>
      </w:r>
    </w:p>
    <w:p w:rsidR="00EF1D36" w:rsidRDefault="00EF1D36" w:rsidP="00E40D43">
      <w:pPr>
        <w:rPr>
          <w:rFonts w:ascii="Times New Roman" w:hAnsi="Times New Roman"/>
          <w:b/>
          <w:bCs/>
          <w:color w:val="000000"/>
          <w:sz w:val="28"/>
          <w:szCs w:val="28"/>
          <w:u w:val="single"/>
          <w:lang w:val="en-US"/>
        </w:rPr>
      </w:pPr>
    </w:p>
    <w:p w:rsidR="00EF1D36" w:rsidRDefault="00EF1D36" w:rsidP="00E40D43">
      <w:pPr>
        <w:rPr>
          <w:rFonts w:ascii="Times New Roman" w:hAnsi="Times New Roman"/>
          <w:b/>
          <w:bCs/>
          <w:color w:val="000000"/>
          <w:sz w:val="28"/>
          <w:szCs w:val="28"/>
          <w:u w:val="single"/>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E40D43" w:rsidRPr="00940FAC" w:rsidRDefault="00E40D43" w:rsidP="00E40D43">
      <w:pPr>
        <w:rPr>
          <w:rFonts w:ascii="Times New Roman" w:hAnsi="Times New Roman"/>
          <w:bCs/>
          <w:color w:val="000000"/>
          <w:sz w:val="24"/>
          <w:szCs w:val="28"/>
          <w:lang w:val="en-US"/>
        </w:rPr>
      </w:pPr>
    </w:p>
    <w:p w:rsidR="00235FBD" w:rsidRDefault="00235FBD" w:rsidP="00235FBD">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Republic of Azerbaijan signed the Lisbon Recognition Convention (LRC) in 1997 and </w:t>
      </w:r>
      <w:r w:rsidRPr="00407902">
        <w:rPr>
          <w:rFonts w:ascii="Times New Roman" w:hAnsi="Times New Roman"/>
          <w:bCs/>
          <w:color w:val="000000"/>
          <w:sz w:val="24"/>
          <w:szCs w:val="28"/>
          <w:lang w:val="en-US"/>
        </w:rPr>
        <w:t>was</w:t>
      </w:r>
      <w:r>
        <w:rPr>
          <w:rFonts w:ascii="Times New Roman" w:hAnsi="Times New Roman"/>
          <w:bCs/>
          <w:color w:val="000000"/>
          <w:sz w:val="24"/>
          <w:szCs w:val="28"/>
          <w:lang w:val="en-US"/>
        </w:rPr>
        <w:t xml:space="preserve"> first country that ratified (1998) </w:t>
      </w:r>
      <w:r w:rsidRPr="00407902">
        <w:rPr>
          <w:rFonts w:ascii="Times New Roman" w:hAnsi="Times New Roman"/>
          <w:bCs/>
          <w:color w:val="000000"/>
          <w:sz w:val="24"/>
          <w:szCs w:val="28"/>
          <w:lang w:val="en-US"/>
        </w:rPr>
        <w:t>the Convention</w:t>
      </w:r>
      <w:r>
        <w:rPr>
          <w:rFonts w:ascii="Times New Roman" w:hAnsi="Times New Roman"/>
          <w:bCs/>
          <w:color w:val="000000"/>
          <w:sz w:val="24"/>
          <w:szCs w:val="28"/>
          <w:lang w:val="en-US"/>
        </w:rPr>
        <w:t>. The preliminary system of recognition of foreign qualifications was introduced in 1992, but the Government Regulation on recognition process according to the principles of the LRC was adopted in 2003.</w:t>
      </w:r>
    </w:p>
    <w:p w:rsidR="00AF2B4C" w:rsidRDefault="00AF2B4C" w:rsidP="00AF2B4C">
      <w:pPr>
        <w:jc w:val="both"/>
        <w:rPr>
          <w:rFonts w:ascii="Times New Roman" w:hAnsi="Times New Roman"/>
          <w:bCs/>
          <w:color w:val="000000"/>
          <w:sz w:val="24"/>
          <w:szCs w:val="28"/>
          <w:lang w:val="en-US"/>
        </w:rPr>
      </w:pPr>
    </w:p>
    <w:p w:rsidR="008E0B48" w:rsidRDefault="00AF2B4C"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Until 2016 the competent authority for nostrification was Ministry of Education</w:t>
      </w:r>
      <w:r w:rsidR="00DB5343">
        <w:rPr>
          <w:rFonts w:ascii="Times New Roman" w:hAnsi="Times New Roman"/>
          <w:bCs/>
          <w:color w:val="000000"/>
          <w:sz w:val="24"/>
          <w:szCs w:val="28"/>
          <w:lang w:val="en-US"/>
        </w:rPr>
        <w:t>, since April 2016 the recognition and nostrification tasks were transferred to the ANO when this new institution w</w:t>
      </w:r>
      <w:r w:rsidR="008E0B48">
        <w:rPr>
          <w:rFonts w:ascii="Times New Roman" w:hAnsi="Times New Roman"/>
          <w:bCs/>
          <w:color w:val="000000"/>
          <w:sz w:val="24"/>
          <w:szCs w:val="28"/>
          <w:lang w:val="en-US"/>
        </w:rPr>
        <w:t>as established for accreditation and nostrification/recognition</w:t>
      </w:r>
      <w:r w:rsidR="009F320E">
        <w:rPr>
          <w:rFonts w:ascii="Times New Roman" w:hAnsi="Times New Roman"/>
          <w:bCs/>
          <w:color w:val="000000"/>
          <w:sz w:val="24"/>
          <w:szCs w:val="28"/>
          <w:lang w:val="en-US"/>
        </w:rPr>
        <w:t>.</w:t>
      </w:r>
    </w:p>
    <w:p w:rsidR="008E0B48" w:rsidRDefault="008E0B48" w:rsidP="00AF2B4C">
      <w:pPr>
        <w:jc w:val="both"/>
        <w:rPr>
          <w:rFonts w:ascii="Times New Roman" w:hAnsi="Times New Roman"/>
          <w:bCs/>
          <w:color w:val="000000"/>
          <w:sz w:val="24"/>
          <w:szCs w:val="28"/>
          <w:lang w:val="en-US"/>
        </w:rPr>
      </w:pPr>
    </w:p>
    <w:p w:rsidR="008E0B48" w:rsidRDefault="008E0B48"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Republic of Azerbaijan is highly interested in qualified specialists studied a</w:t>
      </w:r>
      <w:r w:rsidR="003B3045">
        <w:rPr>
          <w:rFonts w:ascii="Times New Roman" w:hAnsi="Times New Roman"/>
          <w:bCs/>
          <w:color w:val="000000"/>
          <w:sz w:val="24"/>
          <w:szCs w:val="28"/>
          <w:lang w:val="en-US"/>
        </w:rPr>
        <w:t>broad, and for this purpose ther</w:t>
      </w:r>
      <w:r w:rsidR="0005408F">
        <w:rPr>
          <w:rFonts w:ascii="Times New Roman" w:hAnsi="Times New Roman"/>
          <w:bCs/>
          <w:color w:val="000000"/>
          <w:sz w:val="24"/>
          <w:szCs w:val="28"/>
          <w:lang w:val="en-US"/>
        </w:rPr>
        <w:t>e is a strict and detailed</w:t>
      </w:r>
      <w:r>
        <w:rPr>
          <w:rFonts w:ascii="Times New Roman" w:hAnsi="Times New Roman"/>
          <w:bCs/>
          <w:color w:val="000000"/>
          <w:sz w:val="24"/>
          <w:szCs w:val="28"/>
          <w:lang w:val="en-US"/>
        </w:rPr>
        <w:t xml:space="preserve"> assessment of</w:t>
      </w:r>
      <w:r w:rsidR="000E6879">
        <w:rPr>
          <w:rFonts w:ascii="Times New Roman" w:hAnsi="Times New Roman"/>
          <w:bCs/>
          <w:color w:val="000000"/>
          <w:sz w:val="24"/>
          <w:szCs w:val="28"/>
          <w:lang w:val="en-US"/>
        </w:rPr>
        <w:t xml:space="preserve"> study programmes</w:t>
      </w:r>
      <w:r w:rsidR="003B3045">
        <w:rPr>
          <w:rFonts w:ascii="Times New Roman" w:hAnsi="Times New Roman"/>
          <w:bCs/>
          <w:color w:val="000000"/>
          <w:sz w:val="24"/>
          <w:szCs w:val="28"/>
          <w:lang w:val="en-US"/>
        </w:rPr>
        <w:t xml:space="preserve"> </w:t>
      </w:r>
      <w:r w:rsidR="000E6879">
        <w:rPr>
          <w:rFonts w:ascii="Times New Roman" w:hAnsi="Times New Roman"/>
          <w:bCs/>
          <w:color w:val="000000"/>
          <w:sz w:val="24"/>
          <w:szCs w:val="28"/>
          <w:lang w:val="en-US"/>
        </w:rPr>
        <w:t xml:space="preserve">and </w:t>
      </w:r>
      <w:r w:rsidR="0005408F">
        <w:rPr>
          <w:rFonts w:ascii="Times New Roman" w:hAnsi="Times New Roman"/>
          <w:bCs/>
          <w:color w:val="000000"/>
          <w:sz w:val="24"/>
          <w:szCs w:val="28"/>
          <w:lang w:val="en-US"/>
        </w:rPr>
        <w:t xml:space="preserve">foreign </w:t>
      </w:r>
      <w:r w:rsidR="003B3045">
        <w:rPr>
          <w:rFonts w:ascii="Times New Roman" w:hAnsi="Times New Roman"/>
          <w:bCs/>
          <w:color w:val="000000"/>
          <w:sz w:val="24"/>
          <w:szCs w:val="28"/>
          <w:lang w:val="en-US"/>
        </w:rPr>
        <w:t>qualifications. The recognition authority often meet</w:t>
      </w:r>
      <w:r w:rsidR="0005408F">
        <w:rPr>
          <w:rFonts w:ascii="Times New Roman" w:hAnsi="Times New Roman"/>
          <w:bCs/>
          <w:color w:val="000000"/>
          <w:sz w:val="24"/>
          <w:szCs w:val="28"/>
          <w:lang w:val="en-US"/>
        </w:rPr>
        <w:t>s</w:t>
      </w:r>
      <w:r w:rsidR="00BF6E73">
        <w:rPr>
          <w:rFonts w:ascii="Times New Roman" w:hAnsi="Times New Roman"/>
          <w:bCs/>
          <w:color w:val="000000"/>
          <w:sz w:val="24"/>
          <w:szCs w:val="28"/>
          <w:lang w:val="en-US"/>
        </w:rPr>
        <w:t xml:space="preserve"> the problem</w:t>
      </w:r>
      <w:r w:rsidR="003B3045">
        <w:rPr>
          <w:rFonts w:ascii="Times New Roman" w:hAnsi="Times New Roman"/>
          <w:bCs/>
          <w:color w:val="000000"/>
          <w:sz w:val="24"/>
          <w:szCs w:val="28"/>
          <w:lang w:val="en-US"/>
        </w:rPr>
        <w:t xml:space="preserve"> that the quality of some individual qualifications from some coun</w:t>
      </w:r>
      <w:r w:rsidR="00C17EF1">
        <w:rPr>
          <w:rFonts w:ascii="Times New Roman" w:hAnsi="Times New Roman"/>
          <w:bCs/>
          <w:color w:val="000000"/>
          <w:sz w:val="24"/>
          <w:szCs w:val="28"/>
          <w:lang w:val="en-US"/>
        </w:rPr>
        <w:t>tries of former Soviet Union is</w:t>
      </w:r>
      <w:r w:rsidR="003B3045">
        <w:rPr>
          <w:rFonts w:ascii="Times New Roman" w:hAnsi="Times New Roman"/>
          <w:bCs/>
          <w:color w:val="000000"/>
          <w:sz w:val="24"/>
          <w:szCs w:val="28"/>
          <w:lang w:val="en-US"/>
        </w:rPr>
        <w:t xml:space="preserve"> not at appropriate level to the labor market</w:t>
      </w:r>
      <w:r w:rsidR="00BD43EF">
        <w:rPr>
          <w:rFonts w:ascii="Times New Roman" w:hAnsi="Times New Roman"/>
          <w:bCs/>
          <w:color w:val="000000"/>
          <w:sz w:val="24"/>
          <w:szCs w:val="28"/>
          <w:lang w:val="en-US"/>
        </w:rPr>
        <w:t xml:space="preserve"> in Azerbaijan</w:t>
      </w:r>
      <w:r w:rsidR="003B3045">
        <w:rPr>
          <w:rFonts w:ascii="Times New Roman" w:hAnsi="Times New Roman"/>
          <w:bCs/>
          <w:color w:val="000000"/>
          <w:sz w:val="24"/>
          <w:szCs w:val="28"/>
          <w:lang w:val="en-US"/>
        </w:rPr>
        <w:t>.</w:t>
      </w:r>
    </w:p>
    <w:p w:rsidR="00B9096F" w:rsidRDefault="00B9096F" w:rsidP="00AF2B4C">
      <w:pPr>
        <w:jc w:val="both"/>
        <w:rPr>
          <w:rFonts w:ascii="Times New Roman" w:hAnsi="Times New Roman"/>
          <w:bCs/>
          <w:color w:val="000000"/>
          <w:sz w:val="24"/>
          <w:szCs w:val="28"/>
          <w:lang w:val="en-US"/>
        </w:rPr>
      </w:pPr>
    </w:p>
    <w:p w:rsidR="00B9096F" w:rsidRDefault="00B9096F"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About 70% of for</w:t>
      </w:r>
      <w:r w:rsidR="0005408F">
        <w:rPr>
          <w:rFonts w:ascii="Times New Roman" w:hAnsi="Times New Roman"/>
          <w:bCs/>
          <w:color w:val="000000"/>
          <w:sz w:val="24"/>
          <w:szCs w:val="28"/>
          <w:lang w:val="en-US"/>
        </w:rPr>
        <w:t>eign qualifications are recognis</w:t>
      </w:r>
      <w:r>
        <w:rPr>
          <w:rFonts w:ascii="Times New Roman" w:hAnsi="Times New Roman"/>
          <w:bCs/>
          <w:color w:val="000000"/>
          <w:sz w:val="24"/>
          <w:szCs w:val="28"/>
          <w:lang w:val="en-US"/>
        </w:rPr>
        <w:t>ed in practice, 20% are not</w:t>
      </w:r>
      <w:r w:rsidR="0005408F">
        <w:rPr>
          <w:rFonts w:ascii="Times New Roman" w:hAnsi="Times New Roman"/>
          <w:bCs/>
          <w:color w:val="000000"/>
          <w:sz w:val="24"/>
          <w:szCs w:val="28"/>
          <w:lang w:val="en-US"/>
        </w:rPr>
        <w:t xml:space="preserve"> recognised</w:t>
      </w:r>
      <w:r>
        <w:rPr>
          <w:rFonts w:ascii="Times New Roman" w:hAnsi="Times New Roman"/>
          <w:bCs/>
          <w:color w:val="000000"/>
          <w:sz w:val="24"/>
          <w:szCs w:val="28"/>
          <w:lang w:val="en-US"/>
        </w:rPr>
        <w:t xml:space="preserve"> on the reason </w:t>
      </w:r>
      <w:r w:rsidR="0005408F">
        <w:rPr>
          <w:rFonts w:ascii="Times New Roman" w:hAnsi="Times New Roman"/>
          <w:bCs/>
          <w:color w:val="000000"/>
          <w:sz w:val="24"/>
          <w:szCs w:val="28"/>
          <w:lang w:val="en-US"/>
        </w:rPr>
        <w:t>that knowledge of holders of foreign qualifications</w:t>
      </w:r>
      <w:r>
        <w:rPr>
          <w:rFonts w:ascii="Times New Roman" w:hAnsi="Times New Roman"/>
          <w:bCs/>
          <w:color w:val="000000"/>
          <w:sz w:val="24"/>
          <w:szCs w:val="28"/>
          <w:lang w:val="en-US"/>
        </w:rPr>
        <w:t xml:space="preserve"> are at lower level</w:t>
      </w:r>
      <w:r w:rsidR="00315904">
        <w:rPr>
          <w:rFonts w:ascii="Times New Roman" w:hAnsi="Times New Roman"/>
          <w:bCs/>
          <w:color w:val="000000"/>
          <w:sz w:val="24"/>
          <w:szCs w:val="28"/>
          <w:lang w:val="en-US"/>
        </w:rPr>
        <w:t xml:space="preserve"> than</w:t>
      </w:r>
      <w:r>
        <w:rPr>
          <w:rFonts w:ascii="Times New Roman" w:hAnsi="Times New Roman"/>
          <w:bCs/>
          <w:color w:val="000000"/>
          <w:sz w:val="24"/>
          <w:szCs w:val="28"/>
          <w:lang w:val="en-US"/>
        </w:rPr>
        <w:t xml:space="preserve"> </w:t>
      </w:r>
      <w:r w:rsidR="00315904">
        <w:rPr>
          <w:rFonts w:ascii="Times New Roman" w:hAnsi="Times New Roman"/>
          <w:bCs/>
          <w:color w:val="000000"/>
          <w:sz w:val="24"/>
          <w:szCs w:val="28"/>
          <w:lang w:val="en-US"/>
        </w:rPr>
        <w:t>requirements in</w:t>
      </w:r>
      <w:r w:rsidR="0005408F">
        <w:rPr>
          <w:rFonts w:ascii="Times New Roman" w:hAnsi="Times New Roman"/>
          <w:bCs/>
          <w:color w:val="000000"/>
          <w:sz w:val="24"/>
          <w:szCs w:val="28"/>
          <w:lang w:val="en-US"/>
        </w:rPr>
        <w:t xml:space="preserve"> national</w:t>
      </w:r>
      <w:r>
        <w:rPr>
          <w:rFonts w:ascii="Times New Roman" w:hAnsi="Times New Roman"/>
          <w:bCs/>
          <w:color w:val="000000"/>
          <w:sz w:val="24"/>
          <w:szCs w:val="28"/>
          <w:lang w:val="en-US"/>
        </w:rPr>
        <w:t xml:space="preserve"> standards and 10% of applicants present incomplete documentation for nostification.</w:t>
      </w:r>
    </w:p>
    <w:p w:rsidR="008E551E" w:rsidRDefault="008E551E" w:rsidP="00AF2B4C">
      <w:pPr>
        <w:jc w:val="both"/>
        <w:rPr>
          <w:rFonts w:ascii="Times New Roman" w:hAnsi="Times New Roman"/>
          <w:bCs/>
          <w:color w:val="000000"/>
          <w:sz w:val="24"/>
          <w:szCs w:val="28"/>
          <w:lang w:val="en-US"/>
        </w:rPr>
      </w:pPr>
    </w:p>
    <w:p w:rsidR="00A90317" w:rsidRDefault="00A90317"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ANO is the only competent authority for recognition of foreign qualifications in the Republic of Azerbaijan. The holder of qualification should present the application together with all</w:t>
      </w:r>
      <w:r w:rsidR="008E68FC">
        <w:rPr>
          <w:rFonts w:ascii="Times New Roman" w:hAnsi="Times New Roman"/>
          <w:bCs/>
          <w:color w:val="000000"/>
          <w:sz w:val="24"/>
          <w:szCs w:val="28"/>
          <w:lang w:val="en-US"/>
        </w:rPr>
        <w:t xml:space="preserve"> d</w:t>
      </w:r>
      <w:r>
        <w:rPr>
          <w:rFonts w:ascii="Times New Roman" w:hAnsi="Times New Roman"/>
          <w:bCs/>
          <w:color w:val="000000"/>
          <w:sz w:val="24"/>
          <w:szCs w:val="28"/>
          <w:lang w:val="en-US"/>
        </w:rPr>
        <w:t>ocumentation on-line to the ANO. A</w:t>
      </w:r>
      <w:r w:rsidR="000C5C4C">
        <w:rPr>
          <w:rFonts w:ascii="Times New Roman" w:hAnsi="Times New Roman"/>
          <w:bCs/>
          <w:color w:val="000000"/>
          <w:sz w:val="24"/>
          <w:szCs w:val="28"/>
          <w:lang w:val="en-US"/>
        </w:rPr>
        <w:t>c</w:t>
      </w:r>
      <w:r>
        <w:rPr>
          <w:rFonts w:ascii="Times New Roman" w:hAnsi="Times New Roman"/>
          <w:bCs/>
          <w:color w:val="000000"/>
          <w:sz w:val="24"/>
          <w:szCs w:val="28"/>
          <w:lang w:val="en-US"/>
        </w:rPr>
        <w:t xml:space="preserve">cording to the national legislation, all documents must be translated and </w:t>
      </w:r>
      <w:r w:rsidR="008E68FC">
        <w:rPr>
          <w:rFonts w:ascii="Times New Roman" w:hAnsi="Times New Roman"/>
          <w:bCs/>
          <w:color w:val="000000"/>
          <w:sz w:val="24"/>
          <w:szCs w:val="28"/>
          <w:lang w:val="en-US"/>
        </w:rPr>
        <w:t xml:space="preserve">certified by </w:t>
      </w:r>
      <w:r w:rsidR="008E68FC" w:rsidRPr="00A90317">
        <w:rPr>
          <w:rFonts w:ascii="Times New Roman" w:hAnsi="Times New Roman"/>
          <w:bCs/>
          <w:i/>
          <w:color w:val="000000"/>
          <w:sz w:val="24"/>
          <w:szCs w:val="28"/>
          <w:lang w:val="en-US"/>
        </w:rPr>
        <w:t>apostille</w:t>
      </w:r>
      <w:r w:rsidR="008E68FC">
        <w:rPr>
          <w:rFonts w:ascii="Times New Roman" w:hAnsi="Times New Roman"/>
          <w:bCs/>
          <w:color w:val="000000"/>
          <w:sz w:val="24"/>
          <w:szCs w:val="28"/>
          <w:lang w:val="en-US"/>
        </w:rPr>
        <w:t>. In case the country is not party to t</w:t>
      </w:r>
      <w:r>
        <w:rPr>
          <w:rFonts w:ascii="Times New Roman" w:hAnsi="Times New Roman"/>
          <w:bCs/>
          <w:color w:val="000000"/>
          <w:sz w:val="24"/>
          <w:szCs w:val="28"/>
          <w:lang w:val="en-US"/>
        </w:rPr>
        <w:t>he Hague Convention, the legalis</w:t>
      </w:r>
      <w:r w:rsidR="008E68FC">
        <w:rPr>
          <w:rFonts w:ascii="Times New Roman" w:hAnsi="Times New Roman"/>
          <w:bCs/>
          <w:color w:val="000000"/>
          <w:sz w:val="24"/>
          <w:szCs w:val="28"/>
          <w:lang w:val="en-US"/>
        </w:rPr>
        <w:t>ation is required. The time limit is usually one month</w:t>
      </w:r>
      <w:r w:rsidR="00E45428">
        <w:rPr>
          <w:rFonts w:ascii="Times New Roman" w:hAnsi="Times New Roman"/>
          <w:bCs/>
          <w:color w:val="000000"/>
          <w:sz w:val="24"/>
          <w:szCs w:val="28"/>
          <w:lang w:val="en-US"/>
        </w:rPr>
        <w:t xml:space="preserve"> and the process is</w:t>
      </w:r>
      <w:r>
        <w:rPr>
          <w:rFonts w:ascii="Times New Roman" w:hAnsi="Times New Roman"/>
          <w:bCs/>
          <w:color w:val="000000"/>
          <w:sz w:val="24"/>
          <w:szCs w:val="28"/>
          <w:lang w:val="en-US"/>
        </w:rPr>
        <w:t xml:space="preserve"> not free of charge to the applicant.</w:t>
      </w:r>
    </w:p>
    <w:p w:rsidR="00A90317" w:rsidRDefault="00A90317" w:rsidP="00AF2B4C">
      <w:pPr>
        <w:jc w:val="both"/>
        <w:rPr>
          <w:rFonts w:ascii="Times New Roman" w:hAnsi="Times New Roman"/>
          <w:bCs/>
          <w:color w:val="000000"/>
          <w:sz w:val="24"/>
          <w:szCs w:val="28"/>
          <w:lang w:val="en-US"/>
        </w:rPr>
      </w:pPr>
    </w:p>
    <w:p w:rsidR="00F34EB0" w:rsidRDefault="001210B5"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p</w:t>
      </w:r>
      <w:r w:rsidR="00EB1BE2">
        <w:rPr>
          <w:rFonts w:ascii="Times New Roman" w:hAnsi="Times New Roman"/>
          <w:bCs/>
          <w:color w:val="000000"/>
          <w:sz w:val="24"/>
          <w:szCs w:val="28"/>
          <w:lang w:val="en-US"/>
        </w:rPr>
        <w:t>rocedure</w:t>
      </w:r>
      <w:r>
        <w:rPr>
          <w:rFonts w:ascii="Times New Roman" w:hAnsi="Times New Roman"/>
          <w:bCs/>
          <w:color w:val="000000"/>
          <w:sz w:val="24"/>
          <w:szCs w:val="28"/>
          <w:lang w:val="en-US"/>
        </w:rPr>
        <w:t xml:space="preserve"> to the</w:t>
      </w:r>
      <w:r w:rsidR="00A90317">
        <w:rPr>
          <w:rFonts w:ascii="Times New Roman" w:hAnsi="Times New Roman"/>
          <w:bCs/>
          <w:color w:val="000000"/>
          <w:sz w:val="24"/>
          <w:szCs w:val="28"/>
          <w:lang w:val="en-US"/>
        </w:rPr>
        <w:t xml:space="preserve"> nostrification</w:t>
      </w:r>
      <w:r w:rsidR="009F320E">
        <w:rPr>
          <w:rFonts w:ascii="Times New Roman" w:hAnsi="Times New Roman"/>
          <w:bCs/>
          <w:color w:val="000000"/>
          <w:sz w:val="24"/>
          <w:szCs w:val="28"/>
          <w:lang w:val="en-US"/>
        </w:rPr>
        <w:t xml:space="preserve"> has</w:t>
      </w:r>
      <w:r w:rsidR="00A90317">
        <w:rPr>
          <w:rFonts w:ascii="Times New Roman" w:hAnsi="Times New Roman"/>
          <w:bCs/>
          <w:color w:val="000000"/>
          <w:sz w:val="24"/>
          <w:szCs w:val="28"/>
          <w:lang w:val="en-US"/>
        </w:rPr>
        <w:t xml:space="preserve"> three steps: 1) checking</w:t>
      </w:r>
      <w:r w:rsidR="009F320E">
        <w:rPr>
          <w:rFonts w:ascii="Times New Roman" w:hAnsi="Times New Roman"/>
          <w:bCs/>
          <w:color w:val="000000"/>
          <w:sz w:val="24"/>
          <w:szCs w:val="28"/>
          <w:lang w:val="en-US"/>
        </w:rPr>
        <w:t xml:space="preserve"> application and documents submitted for nostrification, and assessing whether the qualif</w:t>
      </w:r>
      <w:r w:rsidR="0098363B">
        <w:rPr>
          <w:rFonts w:ascii="Times New Roman" w:hAnsi="Times New Roman"/>
          <w:bCs/>
          <w:color w:val="000000"/>
          <w:sz w:val="24"/>
          <w:szCs w:val="28"/>
          <w:lang w:val="en-US"/>
        </w:rPr>
        <w:t xml:space="preserve">ication is awarded by a recognized </w:t>
      </w:r>
      <w:r w:rsidR="009F320E">
        <w:rPr>
          <w:rFonts w:ascii="Times New Roman" w:hAnsi="Times New Roman"/>
          <w:bCs/>
          <w:color w:val="000000"/>
          <w:sz w:val="24"/>
          <w:szCs w:val="28"/>
          <w:lang w:val="en-US"/>
        </w:rPr>
        <w:t>education</w:t>
      </w:r>
      <w:r w:rsidR="0098363B">
        <w:rPr>
          <w:rFonts w:ascii="Times New Roman" w:hAnsi="Times New Roman"/>
          <w:bCs/>
          <w:color w:val="000000"/>
          <w:sz w:val="24"/>
          <w:szCs w:val="28"/>
          <w:lang w:val="en-US"/>
        </w:rPr>
        <w:t xml:space="preserve"> institution; 2) assessing and giving</w:t>
      </w:r>
      <w:r w:rsidR="009F320E">
        <w:rPr>
          <w:rFonts w:ascii="Times New Roman" w:hAnsi="Times New Roman"/>
          <w:bCs/>
          <w:color w:val="000000"/>
          <w:sz w:val="24"/>
          <w:szCs w:val="28"/>
          <w:lang w:val="en-US"/>
        </w:rPr>
        <w:t xml:space="preserve"> equivalency to the qual</w:t>
      </w:r>
      <w:r w:rsidR="0098363B">
        <w:rPr>
          <w:rFonts w:ascii="Times New Roman" w:hAnsi="Times New Roman"/>
          <w:bCs/>
          <w:color w:val="000000"/>
          <w:sz w:val="24"/>
          <w:szCs w:val="28"/>
          <w:lang w:val="en-US"/>
        </w:rPr>
        <w:t>ification, and 3) inviting</w:t>
      </w:r>
      <w:r w:rsidR="009F320E">
        <w:rPr>
          <w:rFonts w:ascii="Times New Roman" w:hAnsi="Times New Roman"/>
          <w:bCs/>
          <w:color w:val="000000"/>
          <w:sz w:val="24"/>
          <w:szCs w:val="28"/>
          <w:lang w:val="en-US"/>
        </w:rPr>
        <w:t xml:space="preserve"> the applicant to the interview</w:t>
      </w:r>
      <w:r w:rsidR="00F34EB0">
        <w:rPr>
          <w:rFonts w:ascii="Times New Roman" w:hAnsi="Times New Roman"/>
          <w:bCs/>
          <w:color w:val="000000"/>
          <w:sz w:val="24"/>
          <w:szCs w:val="28"/>
          <w:lang w:val="en-US"/>
        </w:rPr>
        <w:t>,</w:t>
      </w:r>
      <w:r w:rsidR="009F320E">
        <w:rPr>
          <w:rFonts w:ascii="Times New Roman" w:hAnsi="Times New Roman"/>
          <w:bCs/>
          <w:color w:val="000000"/>
          <w:sz w:val="24"/>
          <w:szCs w:val="28"/>
          <w:lang w:val="en-US"/>
        </w:rPr>
        <w:t xml:space="preserve"> and making final nostrification decision. </w:t>
      </w:r>
    </w:p>
    <w:p w:rsidR="00F34EB0" w:rsidRDefault="00F34EB0" w:rsidP="00AF2B4C">
      <w:pPr>
        <w:jc w:val="both"/>
        <w:rPr>
          <w:rFonts w:ascii="Times New Roman" w:hAnsi="Times New Roman"/>
          <w:bCs/>
          <w:color w:val="000000"/>
          <w:sz w:val="24"/>
          <w:szCs w:val="28"/>
          <w:lang w:val="en-US"/>
        </w:rPr>
      </w:pPr>
    </w:p>
    <w:p w:rsidR="009F320E" w:rsidRDefault="00DA0410"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assessment of foreign qualification for nostrification</w:t>
      </w:r>
      <w:r w:rsidR="00EA6F8F">
        <w:rPr>
          <w:rFonts w:ascii="Times New Roman" w:hAnsi="Times New Roman"/>
          <w:bCs/>
          <w:color w:val="000000"/>
          <w:sz w:val="24"/>
          <w:szCs w:val="28"/>
          <w:lang w:val="en-US"/>
        </w:rPr>
        <w:t xml:space="preserve"> is</w:t>
      </w:r>
      <w:r>
        <w:rPr>
          <w:rFonts w:ascii="Times New Roman" w:hAnsi="Times New Roman"/>
          <w:bCs/>
          <w:color w:val="000000"/>
          <w:sz w:val="24"/>
          <w:szCs w:val="28"/>
          <w:lang w:val="en-US"/>
        </w:rPr>
        <w:t xml:space="preserve"> based on</w:t>
      </w:r>
      <w:r w:rsidR="00EA6F8F">
        <w:rPr>
          <w:rFonts w:ascii="Times New Roman" w:hAnsi="Times New Roman"/>
          <w:bCs/>
          <w:color w:val="000000"/>
          <w:sz w:val="24"/>
          <w:szCs w:val="28"/>
          <w:lang w:val="en-US"/>
        </w:rPr>
        <w:t xml:space="preserve"> seeking</w:t>
      </w:r>
      <w:r>
        <w:rPr>
          <w:rFonts w:ascii="Times New Roman" w:hAnsi="Times New Roman"/>
          <w:bCs/>
          <w:color w:val="000000"/>
          <w:sz w:val="24"/>
          <w:szCs w:val="28"/>
          <w:lang w:val="en-US"/>
        </w:rPr>
        <w:t xml:space="preserve"> equivalency of the study programme. During the assessment o</w:t>
      </w:r>
      <w:r w:rsidR="00EA6F8F">
        <w:rPr>
          <w:rFonts w:ascii="Times New Roman" w:hAnsi="Times New Roman"/>
          <w:bCs/>
          <w:color w:val="000000"/>
          <w:sz w:val="24"/>
          <w:szCs w:val="28"/>
          <w:lang w:val="en-US"/>
        </w:rPr>
        <w:t>f progra</w:t>
      </w:r>
      <w:r>
        <w:rPr>
          <w:rFonts w:ascii="Times New Roman" w:hAnsi="Times New Roman"/>
          <w:bCs/>
          <w:color w:val="000000"/>
          <w:sz w:val="24"/>
          <w:szCs w:val="28"/>
          <w:lang w:val="en-US"/>
        </w:rPr>
        <w:t>mme it is compared whe</w:t>
      </w:r>
      <w:r w:rsidR="00EA6F8F">
        <w:rPr>
          <w:rFonts w:ascii="Times New Roman" w:hAnsi="Times New Roman"/>
          <w:bCs/>
          <w:color w:val="000000"/>
          <w:sz w:val="24"/>
          <w:szCs w:val="28"/>
          <w:lang w:val="en-US"/>
        </w:rPr>
        <w:t>ther the programme completed abr</w:t>
      </w:r>
      <w:r>
        <w:rPr>
          <w:rFonts w:ascii="Times New Roman" w:hAnsi="Times New Roman"/>
          <w:bCs/>
          <w:color w:val="000000"/>
          <w:sz w:val="24"/>
          <w:szCs w:val="28"/>
          <w:lang w:val="en-US"/>
        </w:rPr>
        <w:t>oad correspond to the national standard of the same</w:t>
      </w:r>
      <w:r w:rsidR="00B62246">
        <w:rPr>
          <w:rFonts w:ascii="Times New Roman" w:hAnsi="Times New Roman"/>
          <w:bCs/>
          <w:color w:val="000000"/>
          <w:sz w:val="24"/>
          <w:szCs w:val="28"/>
          <w:lang w:val="en-US"/>
        </w:rPr>
        <w:t xml:space="preserve"> or similar </w:t>
      </w:r>
      <w:r>
        <w:rPr>
          <w:rFonts w:ascii="Times New Roman" w:hAnsi="Times New Roman"/>
          <w:bCs/>
          <w:color w:val="000000"/>
          <w:sz w:val="24"/>
          <w:szCs w:val="28"/>
          <w:lang w:val="en-US"/>
        </w:rPr>
        <w:t>programme.</w:t>
      </w:r>
      <w:r w:rsidR="00B47D43">
        <w:rPr>
          <w:rFonts w:ascii="Times New Roman" w:hAnsi="Times New Roman"/>
          <w:bCs/>
          <w:color w:val="000000"/>
          <w:sz w:val="24"/>
          <w:szCs w:val="28"/>
          <w:lang w:val="en-US"/>
        </w:rPr>
        <w:t xml:space="preserve"> The assessment of equivalency take</w:t>
      </w:r>
      <w:r w:rsidR="00B62246">
        <w:rPr>
          <w:rFonts w:ascii="Times New Roman" w:hAnsi="Times New Roman"/>
          <w:bCs/>
          <w:color w:val="000000"/>
          <w:sz w:val="24"/>
          <w:szCs w:val="28"/>
          <w:lang w:val="en-US"/>
        </w:rPr>
        <w:t>s place at universities where the s</w:t>
      </w:r>
      <w:r w:rsidR="00B47D43">
        <w:rPr>
          <w:rFonts w:ascii="Times New Roman" w:hAnsi="Times New Roman"/>
          <w:bCs/>
          <w:color w:val="000000"/>
          <w:sz w:val="24"/>
          <w:szCs w:val="28"/>
          <w:lang w:val="en-US"/>
        </w:rPr>
        <w:t>ame or similar programmes are offered. The comparis</w:t>
      </w:r>
      <w:r w:rsidR="00411611">
        <w:rPr>
          <w:rFonts w:ascii="Times New Roman" w:hAnsi="Times New Roman"/>
          <w:bCs/>
          <w:color w:val="000000"/>
          <w:sz w:val="24"/>
          <w:szCs w:val="28"/>
          <w:lang w:val="en-US"/>
        </w:rPr>
        <w:t>on</w:t>
      </w:r>
      <w:r w:rsidR="00B62246">
        <w:rPr>
          <w:rFonts w:ascii="Times New Roman" w:hAnsi="Times New Roman"/>
          <w:bCs/>
          <w:color w:val="000000"/>
          <w:sz w:val="24"/>
          <w:szCs w:val="28"/>
          <w:lang w:val="en-US"/>
        </w:rPr>
        <w:t xml:space="preserve"> of equivalency includes the list of courses and</w:t>
      </w:r>
      <w:r w:rsidR="00411611">
        <w:rPr>
          <w:rFonts w:ascii="Times New Roman" w:hAnsi="Times New Roman"/>
          <w:bCs/>
          <w:color w:val="000000"/>
          <w:sz w:val="24"/>
          <w:szCs w:val="28"/>
          <w:lang w:val="en-US"/>
        </w:rPr>
        <w:t xml:space="preserve"> number of hours</w:t>
      </w:r>
      <w:r w:rsidR="001F6A91">
        <w:rPr>
          <w:rFonts w:ascii="Times New Roman" w:hAnsi="Times New Roman"/>
          <w:bCs/>
          <w:color w:val="000000"/>
          <w:sz w:val="24"/>
          <w:szCs w:val="28"/>
          <w:lang w:val="en-US"/>
        </w:rPr>
        <w:t xml:space="preserve"> of each course</w:t>
      </w:r>
      <w:r w:rsidR="00B62246">
        <w:rPr>
          <w:rFonts w:ascii="Times New Roman" w:hAnsi="Times New Roman"/>
          <w:bCs/>
          <w:color w:val="000000"/>
          <w:sz w:val="24"/>
          <w:szCs w:val="28"/>
          <w:lang w:val="en-US"/>
        </w:rPr>
        <w:t>. The</w:t>
      </w:r>
      <w:r w:rsidR="00411611">
        <w:rPr>
          <w:rFonts w:ascii="Times New Roman" w:hAnsi="Times New Roman"/>
          <w:bCs/>
          <w:color w:val="000000"/>
          <w:sz w:val="24"/>
          <w:szCs w:val="28"/>
          <w:lang w:val="en-US"/>
        </w:rPr>
        <w:t xml:space="preserve"> programme</w:t>
      </w:r>
      <w:r w:rsidR="00B62246">
        <w:rPr>
          <w:rFonts w:ascii="Times New Roman" w:hAnsi="Times New Roman"/>
          <w:bCs/>
          <w:color w:val="000000"/>
          <w:sz w:val="24"/>
          <w:szCs w:val="28"/>
          <w:lang w:val="en-US"/>
        </w:rPr>
        <w:t xml:space="preserve"> content should be the same or very similar to the programme</w:t>
      </w:r>
      <w:r w:rsidR="00411611">
        <w:rPr>
          <w:rFonts w:ascii="Times New Roman" w:hAnsi="Times New Roman"/>
          <w:bCs/>
          <w:color w:val="000000"/>
          <w:sz w:val="24"/>
          <w:szCs w:val="28"/>
          <w:lang w:val="en-US"/>
        </w:rPr>
        <w:t xml:space="preserve"> p</w:t>
      </w:r>
      <w:r w:rsidR="00C569A0">
        <w:rPr>
          <w:rFonts w:ascii="Times New Roman" w:hAnsi="Times New Roman"/>
          <w:bCs/>
          <w:color w:val="000000"/>
          <w:sz w:val="24"/>
          <w:szCs w:val="28"/>
          <w:lang w:val="en-US"/>
        </w:rPr>
        <w:t xml:space="preserve">rovided by the universities in </w:t>
      </w:r>
      <w:r w:rsidR="00411611">
        <w:rPr>
          <w:rFonts w:ascii="Times New Roman" w:hAnsi="Times New Roman"/>
          <w:bCs/>
          <w:color w:val="000000"/>
          <w:sz w:val="24"/>
          <w:szCs w:val="28"/>
          <w:lang w:val="en-US"/>
        </w:rPr>
        <w:t>Azerbaijan. In case the programme is not offer</w:t>
      </w:r>
      <w:r w:rsidR="00541136">
        <w:rPr>
          <w:rFonts w:ascii="Times New Roman" w:hAnsi="Times New Roman"/>
          <w:bCs/>
          <w:color w:val="000000"/>
          <w:sz w:val="24"/>
          <w:szCs w:val="28"/>
          <w:lang w:val="en-US"/>
        </w:rPr>
        <w:t>ed by the univer</w:t>
      </w:r>
      <w:r w:rsidR="00411611">
        <w:rPr>
          <w:rFonts w:ascii="Times New Roman" w:hAnsi="Times New Roman"/>
          <w:bCs/>
          <w:color w:val="000000"/>
          <w:sz w:val="24"/>
          <w:szCs w:val="28"/>
          <w:lang w:val="en-US"/>
        </w:rPr>
        <w:t>siti</w:t>
      </w:r>
      <w:r w:rsidR="00541136">
        <w:rPr>
          <w:rFonts w:ascii="Times New Roman" w:hAnsi="Times New Roman"/>
          <w:bCs/>
          <w:color w:val="000000"/>
          <w:sz w:val="24"/>
          <w:szCs w:val="28"/>
          <w:lang w:val="en-US"/>
        </w:rPr>
        <w:t>es in Azerbaijan, the foreign q</w:t>
      </w:r>
      <w:r w:rsidR="00411611">
        <w:rPr>
          <w:rFonts w:ascii="Times New Roman" w:hAnsi="Times New Roman"/>
          <w:bCs/>
          <w:color w:val="000000"/>
          <w:sz w:val="24"/>
          <w:szCs w:val="28"/>
          <w:lang w:val="en-US"/>
        </w:rPr>
        <w:t>ualification should be not recognized.</w:t>
      </w:r>
    </w:p>
    <w:p w:rsidR="009F320E" w:rsidRDefault="009F320E" w:rsidP="00AF2B4C">
      <w:pPr>
        <w:jc w:val="both"/>
        <w:rPr>
          <w:rFonts w:ascii="Times New Roman" w:hAnsi="Times New Roman"/>
          <w:bCs/>
          <w:color w:val="000000"/>
          <w:sz w:val="24"/>
          <w:szCs w:val="28"/>
          <w:lang w:val="en-US"/>
        </w:rPr>
      </w:pPr>
    </w:p>
    <w:p w:rsidR="00411611" w:rsidRDefault="00411611" w:rsidP="00AF2B4C">
      <w:pPr>
        <w:jc w:val="both"/>
        <w:rPr>
          <w:rFonts w:ascii="Times New Roman" w:hAnsi="Times New Roman"/>
          <w:bCs/>
          <w:color w:val="000000"/>
          <w:sz w:val="24"/>
          <w:szCs w:val="28"/>
          <w:lang w:val="en-US"/>
        </w:rPr>
      </w:pPr>
      <w:r>
        <w:rPr>
          <w:rFonts w:ascii="Times New Roman" w:hAnsi="Times New Roman"/>
          <w:bCs/>
          <w:color w:val="000000"/>
          <w:sz w:val="24"/>
          <w:szCs w:val="28"/>
          <w:lang w:val="en-US"/>
        </w:rPr>
        <w:t>If a foreign qualification is not recognized, the ANO will explain the reason of rejection. The applicant has right to appeal the nostrification decision.</w:t>
      </w:r>
    </w:p>
    <w:p w:rsidR="0005408F" w:rsidRDefault="0005408F" w:rsidP="0005408F">
      <w:pPr>
        <w:jc w:val="both"/>
        <w:rPr>
          <w:rFonts w:ascii="Times New Roman" w:hAnsi="Times New Roman"/>
          <w:bCs/>
          <w:color w:val="000000"/>
          <w:sz w:val="24"/>
          <w:szCs w:val="28"/>
          <w:lang w:val="en-US"/>
        </w:rPr>
      </w:pPr>
    </w:p>
    <w:p w:rsidR="00B62246" w:rsidRDefault="00B62246" w:rsidP="00A90317">
      <w:pPr>
        <w:jc w:val="both"/>
        <w:rPr>
          <w:rFonts w:ascii="Times New Roman" w:hAnsi="Times New Roman"/>
          <w:bCs/>
          <w:color w:val="000000"/>
          <w:sz w:val="24"/>
          <w:szCs w:val="28"/>
          <w:lang w:val="en-US"/>
        </w:rPr>
      </w:pPr>
    </w:p>
    <w:p w:rsidR="00B62246" w:rsidRDefault="00B62246" w:rsidP="00A90317">
      <w:pPr>
        <w:jc w:val="both"/>
        <w:rPr>
          <w:rFonts w:ascii="Times New Roman" w:hAnsi="Times New Roman"/>
          <w:bCs/>
          <w:color w:val="000000"/>
          <w:sz w:val="24"/>
          <w:szCs w:val="28"/>
          <w:lang w:val="en-US"/>
        </w:rPr>
      </w:pPr>
    </w:p>
    <w:p w:rsidR="00A90317" w:rsidRDefault="00B62246" w:rsidP="00A90317">
      <w:pPr>
        <w:jc w:val="both"/>
        <w:rPr>
          <w:rFonts w:ascii="Times New Roman" w:hAnsi="Times New Roman"/>
          <w:bCs/>
          <w:color w:val="000000"/>
          <w:sz w:val="24"/>
          <w:szCs w:val="28"/>
          <w:lang w:val="en-US"/>
        </w:rPr>
      </w:pPr>
      <w:r>
        <w:rPr>
          <w:rFonts w:ascii="Times New Roman" w:hAnsi="Times New Roman"/>
          <w:bCs/>
          <w:color w:val="000000"/>
          <w:sz w:val="24"/>
          <w:szCs w:val="28"/>
          <w:lang w:val="en-US"/>
        </w:rPr>
        <w:t>At the end of nostrification process an</w:t>
      </w:r>
      <w:r w:rsidR="00A90317">
        <w:rPr>
          <w:rFonts w:ascii="Times New Roman" w:hAnsi="Times New Roman"/>
          <w:bCs/>
          <w:color w:val="000000"/>
          <w:sz w:val="24"/>
          <w:szCs w:val="28"/>
          <w:lang w:val="en-US"/>
        </w:rPr>
        <w:t xml:space="preserve"> applicant</w:t>
      </w:r>
      <w:r>
        <w:rPr>
          <w:rFonts w:ascii="Times New Roman" w:hAnsi="Times New Roman"/>
          <w:bCs/>
          <w:color w:val="000000"/>
          <w:sz w:val="24"/>
          <w:szCs w:val="28"/>
          <w:lang w:val="en-US"/>
        </w:rPr>
        <w:t xml:space="preserve"> receive</w:t>
      </w:r>
      <w:r w:rsidR="00A90317">
        <w:rPr>
          <w:rFonts w:ascii="Times New Roman" w:hAnsi="Times New Roman"/>
          <w:bCs/>
          <w:color w:val="000000"/>
          <w:sz w:val="24"/>
          <w:szCs w:val="28"/>
          <w:lang w:val="en-US"/>
        </w:rPr>
        <w:t xml:space="preserve"> two certificates – one for general recognition and one for nostrification.</w:t>
      </w:r>
    </w:p>
    <w:p w:rsidR="00B62246" w:rsidRPr="00940FAC" w:rsidRDefault="00B62246" w:rsidP="00AF2B4C">
      <w:pPr>
        <w:jc w:val="both"/>
        <w:rPr>
          <w:rFonts w:ascii="Times New Roman" w:hAnsi="Times New Roman"/>
          <w:bCs/>
          <w:color w:val="000000"/>
          <w:sz w:val="24"/>
          <w:szCs w:val="28"/>
          <w:lang w:val="en-US"/>
        </w:rPr>
      </w:pPr>
    </w:p>
    <w:p w:rsidR="00E40D43" w:rsidRPr="00940FAC"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E40D43" w:rsidRDefault="00E40D43" w:rsidP="00E40D43">
      <w:pPr>
        <w:rPr>
          <w:rFonts w:ascii="Times New Roman" w:hAnsi="Times New Roman"/>
          <w:bCs/>
          <w:color w:val="000000"/>
          <w:sz w:val="24"/>
          <w:szCs w:val="28"/>
          <w:lang w:val="en-US"/>
        </w:rPr>
      </w:pPr>
    </w:p>
    <w:p w:rsidR="00C846BC" w:rsidRDefault="00C846BC" w:rsidP="00200943">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objective of the mission was to facilitate the elaboration of a proposal for reflecting higher education of the AzQF in Azerbaijani recognition procedures and practices.</w:t>
      </w:r>
      <w:r w:rsidR="00A273FF">
        <w:rPr>
          <w:rFonts w:ascii="Times New Roman" w:hAnsi="Times New Roman"/>
          <w:bCs/>
          <w:color w:val="000000"/>
          <w:sz w:val="24"/>
          <w:szCs w:val="28"/>
          <w:lang w:val="en-US"/>
        </w:rPr>
        <w:t xml:space="preserve"> The objective includes interviews of the staff at ANO</w:t>
      </w:r>
      <w:r w:rsidR="001B51E3">
        <w:rPr>
          <w:rFonts w:ascii="Times New Roman" w:hAnsi="Times New Roman"/>
          <w:bCs/>
          <w:color w:val="000000"/>
          <w:sz w:val="24"/>
          <w:szCs w:val="28"/>
          <w:lang w:val="en-US"/>
        </w:rPr>
        <w:t xml:space="preserve"> on present practices and future plans on recognition of higher education qualifications, qualifications giving access to higher education and periods of study.</w:t>
      </w:r>
    </w:p>
    <w:p w:rsidR="00C846BC" w:rsidRDefault="00C846BC" w:rsidP="00200943">
      <w:pPr>
        <w:jc w:val="both"/>
        <w:rPr>
          <w:rFonts w:ascii="Times New Roman" w:hAnsi="Times New Roman"/>
          <w:bCs/>
          <w:color w:val="000000"/>
          <w:sz w:val="24"/>
          <w:szCs w:val="28"/>
          <w:lang w:val="en-US"/>
        </w:rPr>
      </w:pPr>
    </w:p>
    <w:p w:rsidR="00C846BC" w:rsidRDefault="00C846BC" w:rsidP="00200943">
      <w:pPr>
        <w:jc w:val="both"/>
        <w:rPr>
          <w:rFonts w:ascii="Times New Roman" w:hAnsi="Times New Roman"/>
          <w:bCs/>
          <w:color w:val="000000"/>
          <w:sz w:val="24"/>
          <w:szCs w:val="28"/>
          <w:lang w:val="en-US"/>
        </w:rPr>
      </w:pPr>
      <w:r>
        <w:rPr>
          <w:rFonts w:ascii="Times New Roman" w:hAnsi="Times New Roman"/>
          <w:bCs/>
          <w:color w:val="000000"/>
          <w:sz w:val="24"/>
          <w:szCs w:val="28"/>
          <w:lang w:val="en-US"/>
        </w:rPr>
        <w:t>Main tasks and methods were to work together with local experts on recognition of qualifications concerning higher education at ANO and higher education institutions in order to en</w:t>
      </w:r>
      <w:r w:rsidR="00A273FF">
        <w:rPr>
          <w:rFonts w:ascii="Times New Roman" w:hAnsi="Times New Roman"/>
          <w:bCs/>
          <w:color w:val="000000"/>
          <w:sz w:val="24"/>
          <w:szCs w:val="28"/>
          <w:lang w:val="en-US"/>
        </w:rPr>
        <w:t>hance current recognition process (criteria and procedure) in the Republic of Azerbaijan.</w:t>
      </w:r>
      <w:r w:rsidR="00515E39">
        <w:rPr>
          <w:rFonts w:ascii="Times New Roman" w:hAnsi="Times New Roman"/>
          <w:bCs/>
          <w:color w:val="000000"/>
          <w:sz w:val="24"/>
          <w:szCs w:val="28"/>
          <w:lang w:val="en-US"/>
        </w:rPr>
        <w:t xml:space="preserve"> The method consisting also visits to universities in order to facilitate the role of higher education institutions in assessment of foreign qualifications, periods of study and credit transfer. Important part of the methods to facilitate the main objective of the mission was the seminar/workshop on academic and professional recognition of qualifications in the European Union, and on implementation of the Lisbon Recognition Convention in EHEA.</w:t>
      </w:r>
    </w:p>
    <w:p w:rsidR="00E40D43" w:rsidRPr="00940FAC" w:rsidRDefault="00E40D43" w:rsidP="00E40D43">
      <w:pPr>
        <w:rPr>
          <w:rFonts w:ascii="Times New Roman" w:hAnsi="Times New Roman"/>
          <w:bCs/>
          <w:color w:val="000000"/>
          <w:sz w:val="24"/>
          <w:szCs w:val="28"/>
          <w:lang w:val="en-US"/>
        </w:rPr>
      </w:pPr>
    </w:p>
    <w:p w:rsidR="00E40D43" w:rsidRPr="00940FAC"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E40D43" w:rsidRDefault="00E40D43" w:rsidP="00E40D43">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E40D43" w:rsidTr="008E0B48">
        <w:tc>
          <w:tcPr>
            <w:tcW w:w="1696" w:type="dxa"/>
          </w:tcPr>
          <w:p w:rsidR="00E40D43" w:rsidRPr="00940FAC" w:rsidRDefault="00E40D43" w:rsidP="008E0B4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E40D43" w:rsidRDefault="00E40D43" w:rsidP="008E0B4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E40D43" w:rsidRDefault="00E40D43" w:rsidP="008E0B48">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E40D43" w:rsidRPr="00940FAC" w:rsidRDefault="00E40D43" w:rsidP="008E0B48">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E40D43" w:rsidRPr="00940FAC" w:rsidRDefault="00E40D43" w:rsidP="008E0B48">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E40D43" w:rsidTr="008E0B48">
        <w:tc>
          <w:tcPr>
            <w:tcW w:w="1696" w:type="dxa"/>
          </w:tcPr>
          <w:p w:rsidR="00E40D43" w:rsidRPr="00940FAC" w:rsidRDefault="0015460D" w:rsidP="008E0B48">
            <w:pPr>
              <w:rPr>
                <w:rFonts w:ascii="Times New Roman" w:hAnsi="Times New Roman"/>
                <w:bCs/>
                <w:color w:val="000000"/>
                <w:sz w:val="24"/>
                <w:szCs w:val="28"/>
                <w:lang w:val="en-US"/>
              </w:rPr>
            </w:pPr>
            <w:r>
              <w:rPr>
                <w:rFonts w:ascii="Times New Roman" w:hAnsi="Times New Roman"/>
                <w:bCs/>
                <w:color w:val="000000"/>
                <w:sz w:val="24"/>
                <w:szCs w:val="28"/>
                <w:lang w:val="en-US"/>
              </w:rPr>
              <w:t>17.10.2016</w:t>
            </w:r>
          </w:p>
        </w:tc>
        <w:tc>
          <w:tcPr>
            <w:tcW w:w="5245" w:type="dxa"/>
          </w:tcPr>
          <w:p w:rsidR="00E40D43" w:rsidRDefault="00AB615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Kick-off meeting of the mission on Objective of Activity 3.5 at the Ministry of Education:</w:t>
            </w:r>
          </w:p>
          <w:p w:rsidR="00AB6156" w:rsidRDefault="00AB6156" w:rsidP="008E0B48">
            <w:pPr>
              <w:rPr>
                <w:rFonts w:ascii="Times New Roman" w:hAnsi="Times New Roman"/>
                <w:bCs/>
                <w:color w:val="000000"/>
                <w:sz w:val="24"/>
                <w:szCs w:val="28"/>
                <w:lang w:val="en-US"/>
              </w:rPr>
            </w:pPr>
          </w:p>
          <w:p w:rsidR="00AB6156" w:rsidRDefault="00AB615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Mr. Azad Akhundov – Senior Ad</w:t>
            </w:r>
            <w:r w:rsidR="006924EE">
              <w:rPr>
                <w:rFonts w:ascii="Times New Roman" w:hAnsi="Times New Roman"/>
                <w:bCs/>
                <w:color w:val="000000"/>
                <w:sz w:val="24"/>
                <w:szCs w:val="28"/>
                <w:lang w:val="en-US"/>
              </w:rPr>
              <w:t>vise</w:t>
            </w:r>
            <w:r>
              <w:rPr>
                <w:rFonts w:ascii="Times New Roman" w:hAnsi="Times New Roman"/>
                <w:bCs/>
                <w:color w:val="000000"/>
                <w:sz w:val="24"/>
                <w:szCs w:val="28"/>
                <w:lang w:val="en-US"/>
              </w:rPr>
              <w:t>r, Science and Higher Education Department, CL3</w:t>
            </w:r>
          </w:p>
          <w:p w:rsidR="00AB6156" w:rsidRDefault="00AB6156" w:rsidP="008E0B48">
            <w:pPr>
              <w:rPr>
                <w:rFonts w:ascii="Times New Roman" w:hAnsi="Times New Roman"/>
                <w:bCs/>
                <w:color w:val="000000"/>
                <w:sz w:val="24"/>
                <w:szCs w:val="28"/>
                <w:lang w:val="en-US"/>
              </w:rPr>
            </w:pPr>
          </w:p>
          <w:p w:rsidR="00AB6156" w:rsidRDefault="00AB615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Mr. </w:t>
            </w:r>
            <w:r w:rsidR="006924EE">
              <w:rPr>
                <w:rFonts w:ascii="Times New Roman" w:hAnsi="Times New Roman"/>
                <w:bCs/>
                <w:color w:val="000000"/>
                <w:sz w:val="24"/>
                <w:szCs w:val="28"/>
                <w:lang w:val="en-US"/>
              </w:rPr>
              <w:t xml:space="preserve">Tofig Ahmadov – </w:t>
            </w:r>
            <w:r>
              <w:rPr>
                <w:rFonts w:ascii="Times New Roman" w:hAnsi="Times New Roman"/>
                <w:bCs/>
                <w:color w:val="000000"/>
                <w:sz w:val="24"/>
                <w:szCs w:val="28"/>
                <w:lang w:val="en-US"/>
              </w:rPr>
              <w:t>Senior Advis</w:t>
            </w:r>
            <w:r w:rsidR="006924EE">
              <w:rPr>
                <w:rFonts w:ascii="Times New Roman" w:hAnsi="Times New Roman"/>
                <w:bCs/>
                <w:color w:val="000000"/>
                <w:sz w:val="24"/>
                <w:szCs w:val="28"/>
                <w:lang w:val="en-US"/>
              </w:rPr>
              <w:t>er, Science and Higher Education Department, RTA CP</w:t>
            </w:r>
          </w:p>
          <w:p w:rsidR="006924EE" w:rsidRDefault="006924EE" w:rsidP="008E0B48">
            <w:pPr>
              <w:rPr>
                <w:rFonts w:ascii="Times New Roman" w:hAnsi="Times New Roman"/>
                <w:bCs/>
                <w:color w:val="000000"/>
                <w:sz w:val="24"/>
                <w:szCs w:val="28"/>
                <w:lang w:val="en-US"/>
              </w:rPr>
            </w:pPr>
          </w:p>
          <w:p w:rsidR="006924EE" w:rsidRDefault="006924EE" w:rsidP="008E0B48">
            <w:pPr>
              <w:rPr>
                <w:rFonts w:ascii="Times New Roman" w:hAnsi="Times New Roman"/>
                <w:bCs/>
                <w:color w:val="000000"/>
                <w:sz w:val="24"/>
                <w:szCs w:val="28"/>
                <w:lang w:val="en-US"/>
              </w:rPr>
            </w:pPr>
            <w:r>
              <w:rPr>
                <w:rFonts w:ascii="Times New Roman" w:hAnsi="Times New Roman"/>
                <w:bCs/>
                <w:color w:val="000000"/>
                <w:sz w:val="24"/>
                <w:szCs w:val="28"/>
                <w:lang w:val="en-US"/>
              </w:rPr>
              <w:t>Mr. Tarlan Arzumanov – Language Assistant</w:t>
            </w:r>
          </w:p>
          <w:p w:rsidR="006924EE" w:rsidRDefault="006924EE" w:rsidP="008E0B48">
            <w:pPr>
              <w:rPr>
                <w:rFonts w:ascii="Times New Roman" w:hAnsi="Times New Roman"/>
                <w:bCs/>
                <w:color w:val="000000"/>
                <w:sz w:val="24"/>
                <w:szCs w:val="28"/>
                <w:lang w:val="en-US"/>
              </w:rPr>
            </w:pPr>
          </w:p>
          <w:p w:rsidR="006924EE" w:rsidRDefault="00D3188E" w:rsidP="008E0B48">
            <w:pPr>
              <w:rPr>
                <w:rFonts w:ascii="Times New Roman" w:hAnsi="Times New Roman"/>
                <w:bCs/>
                <w:color w:val="000000"/>
                <w:sz w:val="24"/>
                <w:szCs w:val="28"/>
                <w:lang w:val="en-US"/>
              </w:rPr>
            </w:pPr>
            <w:r>
              <w:rPr>
                <w:rFonts w:ascii="Times New Roman" w:hAnsi="Times New Roman"/>
                <w:bCs/>
                <w:color w:val="000000"/>
                <w:sz w:val="24"/>
                <w:szCs w:val="28"/>
                <w:lang w:val="en-US"/>
              </w:rPr>
              <w:t>Ms. Zahra Jafarova – Ministry of Education</w:t>
            </w:r>
          </w:p>
          <w:p w:rsidR="006924EE" w:rsidRDefault="006924EE" w:rsidP="008E0B48">
            <w:pPr>
              <w:rPr>
                <w:rFonts w:ascii="Times New Roman" w:hAnsi="Times New Roman"/>
                <w:bCs/>
                <w:color w:val="000000"/>
                <w:sz w:val="24"/>
                <w:szCs w:val="28"/>
                <w:lang w:val="en-US"/>
              </w:rPr>
            </w:pPr>
          </w:p>
          <w:p w:rsidR="006924EE" w:rsidRDefault="006924EE" w:rsidP="008E0B48">
            <w:pPr>
              <w:rPr>
                <w:rFonts w:ascii="Times New Roman" w:hAnsi="Times New Roman"/>
                <w:bCs/>
                <w:color w:val="000000"/>
                <w:sz w:val="24"/>
                <w:szCs w:val="28"/>
                <w:lang w:val="en-US"/>
              </w:rPr>
            </w:pPr>
            <w:r>
              <w:rPr>
                <w:rFonts w:ascii="Times New Roman" w:hAnsi="Times New Roman"/>
                <w:bCs/>
                <w:color w:val="000000"/>
                <w:sz w:val="24"/>
                <w:szCs w:val="28"/>
                <w:lang w:val="en-US"/>
              </w:rPr>
              <w:t>Mr. Reijo Ahonen – Resident Twining Adviser</w:t>
            </w:r>
          </w:p>
          <w:p w:rsidR="00AB6156" w:rsidRPr="00940FAC" w:rsidRDefault="00AB6156" w:rsidP="008E0B48">
            <w:pPr>
              <w:rPr>
                <w:rFonts w:ascii="Times New Roman" w:hAnsi="Times New Roman"/>
                <w:bCs/>
                <w:color w:val="000000"/>
                <w:sz w:val="24"/>
                <w:szCs w:val="28"/>
                <w:lang w:val="en-US"/>
              </w:rPr>
            </w:pPr>
          </w:p>
        </w:tc>
        <w:tc>
          <w:tcPr>
            <w:tcW w:w="2574" w:type="dxa"/>
          </w:tcPr>
          <w:p w:rsidR="00E40D43" w:rsidRPr="00940FAC" w:rsidRDefault="00E40D43" w:rsidP="008E0B48">
            <w:pPr>
              <w:rPr>
                <w:rFonts w:ascii="Times New Roman" w:hAnsi="Times New Roman"/>
                <w:bCs/>
                <w:color w:val="000000"/>
                <w:sz w:val="24"/>
                <w:szCs w:val="28"/>
                <w:lang w:val="en-US"/>
              </w:rPr>
            </w:pPr>
          </w:p>
        </w:tc>
      </w:tr>
      <w:tr w:rsidR="00E40D43" w:rsidTr="008E0B48">
        <w:tc>
          <w:tcPr>
            <w:tcW w:w="1696" w:type="dxa"/>
          </w:tcPr>
          <w:p w:rsidR="00E40D43" w:rsidRPr="00940FAC" w:rsidRDefault="00EF1D3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18.10.2016</w:t>
            </w:r>
          </w:p>
        </w:tc>
        <w:tc>
          <w:tcPr>
            <w:tcW w:w="5245" w:type="dxa"/>
          </w:tcPr>
          <w:p w:rsidR="00E40D43" w:rsidRDefault="00F97592" w:rsidP="008E0B48">
            <w:pPr>
              <w:rPr>
                <w:rFonts w:ascii="Times New Roman" w:hAnsi="Times New Roman"/>
                <w:bCs/>
                <w:color w:val="000000"/>
                <w:sz w:val="24"/>
                <w:szCs w:val="28"/>
                <w:lang w:val="en-US"/>
              </w:rPr>
            </w:pPr>
            <w:r>
              <w:rPr>
                <w:rFonts w:ascii="Times New Roman" w:hAnsi="Times New Roman"/>
                <w:bCs/>
                <w:color w:val="000000"/>
                <w:sz w:val="24"/>
                <w:szCs w:val="28"/>
                <w:lang w:val="en-US"/>
              </w:rPr>
              <w:t>Interview with ANO staff</w:t>
            </w:r>
            <w:r w:rsidR="00BA15C4">
              <w:rPr>
                <w:rFonts w:ascii="Times New Roman" w:hAnsi="Times New Roman"/>
                <w:bCs/>
                <w:color w:val="000000"/>
                <w:sz w:val="24"/>
                <w:szCs w:val="28"/>
                <w:lang w:val="en-US"/>
              </w:rPr>
              <w:t>.</w:t>
            </w:r>
          </w:p>
          <w:p w:rsidR="00BA15C4" w:rsidRPr="00940FAC" w:rsidRDefault="00BA15C4" w:rsidP="008E0B48">
            <w:pPr>
              <w:rPr>
                <w:rFonts w:ascii="Times New Roman" w:hAnsi="Times New Roman"/>
                <w:bCs/>
                <w:color w:val="000000"/>
                <w:sz w:val="24"/>
                <w:szCs w:val="28"/>
                <w:lang w:val="en-US"/>
              </w:rPr>
            </w:pPr>
            <w:r>
              <w:rPr>
                <w:rFonts w:ascii="Times New Roman" w:hAnsi="Times New Roman"/>
                <w:bCs/>
                <w:color w:val="000000"/>
                <w:sz w:val="24"/>
                <w:szCs w:val="28"/>
                <w:lang w:val="en-US"/>
              </w:rPr>
              <w:t>Overview of assessment and recognition system in Azerbaijan; tasks of ANO in recognition process and information provision.</w:t>
            </w:r>
          </w:p>
        </w:tc>
        <w:tc>
          <w:tcPr>
            <w:tcW w:w="2574" w:type="dxa"/>
          </w:tcPr>
          <w:p w:rsidR="00E40D43" w:rsidRPr="00940FAC" w:rsidRDefault="00E40D43" w:rsidP="008E0B48">
            <w:pPr>
              <w:rPr>
                <w:rFonts w:ascii="Times New Roman" w:hAnsi="Times New Roman"/>
                <w:bCs/>
                <w:color w:val="000000"/>
                <w:sz w:val="24"/>
                <w:szCs w:val="28"/>
                <w:lang w:val="en-US"/>
              </w:rPr>
            </w:pPr>
          </w:p>
        </w:tc>
      </w:tr>
      <w:tr w:rsidR="00E40D43" w:rsidTr="008E0B48">
        <w:tc>
          <w:tcPr>
            <w:tcW w:w="1696" w:type="dxa"/>
          </w:tcPr>
          <w:p w:rsidR="00E40D43" w:rsidRPr="00940FAC" w:rsidRDefault="00541136" w:rsidP="008E0B48">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19.10.2016</w:t>
            </w:r>
          </w:p>
        </w:tc>
        <w:tc>
          <w:tcPr>
            <w:tcW w:w="5245" w:type="dxa"/>
          </w:tcPr>
          <w:p w:rsidR="00E40D43" w:rsidRPr="00940FAC" w:rsidRDefault="00EB5FC8" w:rsidP="008E0B48">
            <w:pPr>
              <w:rPr>
                <w:rFonts w:ascii="Times New Roman" w:hAnsi="Times New Roman"/>
                <w:bCs/>
                <w:color w:val="000000"/>
                <w:sz w:val="24"/>
                <w:szCs w:val="28"/>
                <w:lang w:val="en-US"/>
              </w:rPr>
            </w:pPr>
            <w:r>
              <w:rPr>
                <w:rFonts w:ascii="Times New Roman" w:hAnsi="Times New Roman"/>
                <w:bCs/>
                <w:color w:val="000000"/>
                <w:sz w:val="24"/>
                <w:szCs w:val="28"/>
                <w:lang w:val="en-US"/>
              </w:rPr>
              <w:t>Seminar in ANO focusing on the principles of the Lisbon Recognition convention and its implementation on national level; professional recognition in the EU; overview of the academic recognition in Estonia and Latvia – criteria and procedure.</w:t>
            </w:r>
          </w:p>
        </w:tc>
        <w:tc>
          <w:tcPr>
            <w:tcW w:w="2574" w:type="dxa"/>
          </w:tcPr>
          <w:p w:rsidR="00E40D43" w:rsidRPr="00940FAC" w:rsidRDefault="00E40D43" w:rsidP="008E0B48">
            <w:pPr>
              <w:rPr>
                <w:rFonts w:ascii="Times New Roman" w:hAnsi="Times New Roman"/>
                <w:bCs/>
                <w:color w:val="000000"/>
                <w:sz w:val="24"/>
                <w:szCs w:val="28"/>
                <w:lang w:val="en-US"/>
              </w:rPr>
            </w:pPr>
          </w:p>
        </w:tc>
      </w:tr>
      <w:tr w:rsidR="00E40D43" w:rsidTr="008E0B48">
        <w:tc>
          <w:tcPr>
            <w:tcW w:w="1696" w:type="dxa"/>
          </w:tcPr>
          <w:p w:rsidR="00E40D43" w:rsidRPr="00940FAC" w:rsidRDefault="0054113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20.10.2016</w:t>
            </w:r>
          </w:p>
        </w:tc>
        <w:tc>
          <w:tcPr>
            <w:tcW w:w="5245" w:type="dxa"/>
          </w:tcPr>
          <w:p w:rsidR="00E40D43" w:rsidRPr="00940FAC" w:rsidRDefault="00EB5FC8" w:rsidP="008E0B48">
            <w:pPr>
              <w:rPr>
                <w:rFonts w:ascii="Times New Roman" w:hAnsi="Times New Roman"/>
                <w:bCs/>
                <w:color w:val="000000"/>
                <w:sz w:val="24"/>
                <w:szCs w:val="28"/>
                <w:lang w:val="en-US"/>
              </w:rPr>
            </w:pPr>
            <w:r>
              <w:rPr>
                <w:rFonts w:ascii="Times New Roman" w:hAnsi="Times New Roman"/>
                <w:bCs/>
                <w:color w:val="000000"/>
                <w:sz w:val="24"/>
                <w:szCs w:val="28"/>
                <w:lang w:val="en-US"/>
              </w:rPr>
              <w:t>Interviews in higher education institutions. Visit to the Baku State University and Azerbaijan State Oil and Industry University.</w:t>
            </w:r>
          </w:p>
        </w:tc>
        <w:tc>
          <w:tcPr>
            <w:tcW w:w="2574" w:type="dxa"/>
          </w:tcPr>
          <w:p w:rsidR="00E40D43" w:rsidRPr="00940FAC" w:rsidRDefault="00E40D43" w:rsidP="008E0B48">
            <w:pPr>
              <w:rPr>
                <w:rFonts w:ascii="Times New Roman" w:hAnsi="Times New Roman"/>
                <w:bCs/>
                <w:color w:val="000000"/>
                <w:sz w:val="24"/>
                <w:szCs w:val="28"/>
                <w:lang w:val="en-US"/>
              </w:rPr>
            </w:pPr>
          </w:p>
        </w:tc>
      </w:tr>
      <w:tr w:rsidR="00E40D43" w:rsidTr="008E0B48">
        <w:tc>
          <w:tcPr>
            <w:tcW w:w="1696" w:type="dxa"/>
          </w:tcPr>
          <w:p w:rsidR="00E40D43" w:rsidRPr="00940FAC" w:rsidRDefault="00541136" w:rsidP="008E0B48">
            <w:pPr>
              <w:rPr>
                <w:rFonts w:ascii="Times New Roman" w:hAnsi="Times New Roman"/>
                <w:bCs/>
                <w:color w:val="000000"/>
                <w:sz w:val="24"/>
                <w:szCs w:val="28"/>
                <w:lang w:val="en-US"/>
              </w:rPr>
            </w:pPr>
            <w:r>
              <w:rPr>
                <w:rFonts w:ascii="Times New Roman" w:hAnsi="Times New Roman"/>
                <w:bCs/>
                <w:color w:val="000000"/>
                <w:sz w:val="24"/>
                <w:szCs w:val="28"/>
                <w:lang w:val="en-US"/>
              </w:rPr>
              <w:t>21.10.2016</w:t>
            </w:r>
          </w:p>
        </w:tc>
        <w:tc>
          <w:tcPr>
            <w:tcW w:w="5245" w:type="dxa"/>
          </w:tcPr>
          <w:p w:rsidR="00E40D43" w:rsidRPr="00940FAC" w:rsidRDefault="00EB5FC8" w:rsidP="008E0B48">
            <w:pPr>
              <w:rPr>
                <w:rFonts w:ascii="Times New Roman" w:hAnsi="Times New Roman"/>
                <w:bCs/>
                <w:color w:val="000000"/>
                <w:sz w:val="24"/>
                <w:szCs w:val="28"/>
                <w:lang w:val="en-US"/>
              </w:rPr>
            </w:pPr>
            <w:r>
              <w:rPr>
                <w:rFonts w:ascii="Times New Roman" w:hAnsi="Times New Roman"/>
                <w:bCs/>
                <w:color w:val="000000"/>
                <w:sz w:val="24"/>
                <w:szCs w:val="28"/>
                <w:lang w:val="en-US"/>
              </w:rPr>
              <w:t>Meeting at the Ministry of Education. Missio</w:t>
            </w:r>
            <w:r w:rsidR="00C4528D">
              <w:rPr>
                <w:rFonts w:ascii="Times New Roman" w:hAnsi="Times New Roman"/>
                <w:bCs/>
                <w:color w:val="000000"/>
                <w:sz w:val="24"/>
                <w:szCs w:val="28"/>
                <w:lang w:val="en-US"/>
              </w:rPr>
              <w:t>n review. Observations, remarks</w:t>
            </w:r>
            <w:r>
              <w:rPr>
                <w:rFonts w:ascii="Times New Roman" w:hAnsi="Times New Roman"/>
                <w:bCs/>
                <w:color w:val="000000"/>
                <w:sz w:val="24"/>
                <w:szCs w:val="28"/>
                <w:lang w:val="en-US"/>
              </w:rPr>
              <w:t xml:space="preserve"> and recommendations. Proposals for next mission.</w:t>
            </w:r>
          </w:p>
        </w:tc>
        <w:tc>
          <w:tcPr>
            <w:tcW w:w="2574" w:type="dxa"/>
          </w:tcPr>
          <w:p w:rsidR="00E40D43" w:rsidRPr="00940FAC" w:rsidRDefault="00E40D43" w:rsidP="008E0B48">
            <w:pPr>
              <w:rPr>
                <w:rFonts w:ascii="Times New Roman" w:hAnsi="Times New Roman"/>
                <w:bCs/>
                <w:color w:val="000000"/>
                <w:sz w:val="24"/>
                <w:szCs w:val="28"/>
                <w:lang w:val="en-US"/>
              </w:rPr>
            </w:pPr>
          </w:p>
        </w:tc>
      </w:tr>
    </w:tbl>
    <w:p w:rsidR="00E40D43" w:rsidRPr="00E95130" w:rsidRDefault="00E40D43" w:rsidP="00E40D43">
      <w:pPr>
        <w:rPr>
          <w:rFonts w:ascii="Times New Roman" w:hAnsi="Times New Roman"/>
          <w:b/>
          <w:bCs/>
          <w:color w:val="000000"/>
          <w:sz w:val="28"/>
          <w:szCs w:val="28"/>
        </w:rPr>
      </w:pPr>
    </w:p>
    <w:p w:rsidR="00E40D43" w:rsidRPr="00E95130" w:rsidRDefault="00E40D43" w:rsidP="00E40D43">
      <w:pPr>
        <w:jc w:val="center"/>
        <w:rPr>
          <w:rFonts w:ascii="Times New Roman" w:hAnsi="Times New Roman"/>
          <w:b/>
          <w:bCs/>
          <w:color w:val="000000"/>
          <w:sz w:val="28"/>
          <w:szCs w:val="28"/>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E40D43" w:rsidRDefault="00E40D43" w:rsidP="00E40D43">
      <w:pPr>
        <w:rPr>
          <w:rFonts w:ascii="Times New Roman" w:hAnsi="Times New Roman"/>
          <w:bCs/>
          <w:color w:val="000000"/>
          <w:sz w:val="24"/>
          <w:szCs w:val="28"/>
          <w:lang w:val="en-US"/>
        </w:rPr>
      </w:pPr>
    </w:p>
    <w:p w:rsidR="00EF1D36" w:rsidRDefault="00EF1D36" w:rsidP="00E40D43">
      <w:pPr>
        <w:rPr>
          <w:rFonts w:ascii="Times New Roman" w:hAnsi="Times New Roman"/>
          <w:bCs/>
          <w:color w:val="000000"/>
          <w:sz w:val="24"/>
          <w:szCs w:val="28"/>
          <w:lang w:val="en-US"/>
        </w:rPr>
      </w:pPr>
      <w:r>
        <w:rPr>
          <w:rFonts w:ascii="Times New Roman" w:hAnsi="Times New Roman"/>
          <w:bCs/>
          <w:color w:val="000000"/>
          <w:sz w:val="24"/>
          <w:szCs w:val="28"/>
          <w:lang w:val="en-US"/>
        </w:rPr>
        <w:t>The expected results of the mission were proposals for updating recognition procedures and practice.</w:t>
      </w:r>
    </w:p>
    <w:p w:rsidR="00EF1D36" w:rsidRDefault="00EF1D36" w:rsidP="00E40D43">
      <w:pPr>
        <w:rPr>
          <w:rFonts w:ascii="Times New Roman" w:hAnsi="Times New Roman"/>
          <w:bCs/>
          <w:color w:val="000000"/>
          <w:sz w:val="24"/>
          <w:szCs w:val="28"/>
          <w:lang w:val="en-US"/>
        </w:rPr>
      </w:pPr>
    </w:p>
    <w:p w:rsidR="00EF1D36" w:rsidRDefault="00497C41" w:rsidP="00E40D43">
      <w:pPr>
        <w:rPr>
          <w:rFonts w:ascii="Times New Roman" w:hAnsi="Times New Roman"/>
          <w:bCs/>
          <w:color w:val="000000"/>
          <w:sz w:val="24"/>
          <w:szCs w:val="28"/>
          <w:lang w:val="en-US"/>
        </w:rPr>
      </w:pPr>
      <w:r>
        <w:rPr>
          <w:rFonts w:ascii="Times New Roman" w:hAnsi="Times New Roman"/>
          <w:bCs/>
          <w:color w:val="000000"/>
          <w:sz w:val="24"/>
          <w:szCs w:val="28"/>
          <w:lang w:val="en-US"/>
        </w:rPr>
        <w:t>All expected results were a</w:t>
      </w:r>
      <w:r w:rsidR="00EF1D36">
        <w:rPr>
          <w:rFonts w:ascii="Times New Roman" w:hAnsi="Times New Roman"/>
          <w:bCs/>
          <w:color w:val="000000"/>
          <w:sz w:val="24"/>
          <w:szCs w:val="28"/>
          <w:lang w:val="en-US"/>
        </w:rPr>
        <w:t>chieved.</w:t>
      </w:r>
    </w:p>
    <w:p w:rsidR="00E40D43" w:rsidRDefault="00E40D43" w:rsidP="00E40D43">
      <w:pPr>
        <w:rPr>
          <w:rFonts w:ascii="Times New Roman" w:hAnsi="Times New Roman"/>
          <w:bCs/>
          <w:color w:val="000000"/>
          <w:sz w:val="24"/>
          <w:szCs w:val="28"/>
          <w:lang w:val="en-US"/>
        </w:rPr>
      </w:pPr>
    </w:p>
    <w:p w:rsidR="00E40D43" w:rsidRPr="00940FAC" w:rsidRDefault="00E40D43"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E40D43" w:rsidRPr="002A323B" w:rsidRDefault="00E40D43" w:rsidP="00E40D43">
      <w:pPr>
        <w:rPr>
          <w:rFonts w:ascii="Times New Roman" w:hAnsi="Times New Roman"/>
          <w:bCs/>
          <w:color w:val="000000"/>
          <w:sz w:val="24"/>
          <w:szCs w:val="28"/>
          <w:lang w:val="en-US"/>
        </w:rPr>
      </w:pPr>
    </w:p>
    <w:p w:rsidR="00E40D43" w:rsidRPr="002A323B" w:rsidRDefault="00A1549C" w:rsidP="00E40D43">
      <w:pPr>
        <w:rPr>
          <w:rFonts w:ascii="Times New Roman" w:hAnsi="Times New Roman"/>
          <w:bCs/>
          <w:color w:val="000000"/>
          <w:sz w:val="24"/>
          <w:szCs w:val="28"/>
          <w:lang w:val="en-US"/>
        </w:rPr>
      </w:pPr>
      <w:r>
        <w:rPr>
          <w:rFonts w:ascii="Times New Roman" w:hAnsi="Times New Roman"/>
          <w:bCs/>
          <w:color w:val="000000"/>
          <w:sz w:val="24"/>
          <w:szCs w:val="28"/>
          <w:lang w:val="en-US"/>
        </w:rPr>
        <w:t>No unexpected results occurred.</w:t>
      </w:r>
    </w:p>
    <w:p w:rsidR="00E40D43" w:rsidRDefault="00E40D43" w:rsidP="00E40D43">
      <w:pPr>
        <w:rPr>
          <w:rFonts w:ascii="Times New Roman" w:hAnsi="Times New Roman"/>
          <w:bCs/>
          <w:color w:val="000000"/>
          <w:sz w:val="24"/>
          <w:szCs w:val="28"/>
          <w:lang w:val="en-US"/>
        </w:rPr>
      </w:pPr>
    </w:p>
    <w:p w:rsidR="00497C41" w:rsidRPr="002A323B" w:rsidRDefault="00497C41"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E40D43" w:rsidRDefault="00E40D43" w:rsidP="00E40D43">
      <w:pPr>
        <w:rPr>
          <w:rFonts w:ascii="Times New Roman" w:hAnsi="Times New Roman"/>
          <w:bCs/>
          <w:color w:val="000000"/>
          <w:sz w:val="24"/>
          <w:szCs w:val="28"/>
          <w:lang w:val="en-US"/>
        </w:rPr>
      </w:pPr>
    </w:p>
    <w:p w:rsidR="00E40D43" w:rsidRDefault="00A1549C" w:rsidP="00E40D43">
      <w:pPr>
        <w:rPr>
          <w:rFonts w:ascii="Times New Roman" w:hAnsi="Times New Roman"/>
          <w:bCs/>
          <w:color w:val="000000"/>
          <w:sz w:val="24"/>
          <w:szCs w:val="28"/>
          <w:lang w:val="en-US"/>
        </w:rPr>
      </w:pPr>
      <w:r>
        <w:rPr>
          <w:rFonts w:ascii="Times New Roman" w:hAnsi="Times New Roman"/>
          <w:bCs/>
          <w:color w:val="000000"/>
          <w:sz w:val="24"/>
          <w:szCs w:val="28"/>
          <w:lang w:val="en-US"/>
        </w:rPr>
        <w:t>No issues regarding the mission were left open. The purpose of the mission was fulfilled.</w:t>
      </w:r>
    </w:p>
    <w:p w:rsidR="00E40D43" w:rsidRDefault="00E40D43" w:rsidP="00E40D43">
      <w:pPr>
        <w:rPr>
          <w:rFonts w:ascii="Times New Roman" w:hAnsi="Times New Roman"/>
          <w:bCs/>
          <w:color w:val="000000"/>
          <w:sz w:val="24"/>
          <w:szCs w:val="28"/>
          <w:lang w:val="en-US"/>
        </w:rPr>
      </w:pPr>
    </w:p>
    <w:p w:rsidR="00497C41" w:rsidRPr="002A323B" w:rsidRDefault="00497C41" w:rsidP="00E40D43">
      <w:pPr>
        <w:rPr>
          <w:rFonts w:ascii="Times New Roman" w:hAnsi="Times New Roman"/>
          <w:bCs/>
          <w:color w:val="000000"/>
          <w:sz w:val="24"/>
          <w:szCs w:val="28"/>
          <w:lang w:val="en-US"/>
        </w:rPr>
      </w:pPr>
    </w:p>
    <w:p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E40D43" w:rsidRDefault="00E40D43" w:rsidP="00E40D43">
      <w:pPr>
        <w:rPr>
          <w:rFonts w:ascii="Times New Roman" w:hAnsi="Times New Roman"/>
          <w:bCs/>
          <w:color w:val="000000"/>
          <w:sz w:val="24"/>
          <w:szCs w:val="28"/>
          <w:lang w:val="en-US"/>
        </w:rPr>
      </w:pPr>
    </w:p>
    <w:p w:rsidR="00E40D43" w:rsidRDefault="005E4AA3" w:rsidP="00B6721E">
      <w:pPr>
        <w:jc w:val="both"/>
        <w:rPr>
          <w:rFonts w:ascii="Times New Roman" w:hAnsi="Times New Roman"/>
          <w:bCs/>
          <w:color w:val="000000"/>
          <w:sz w:val="24"/>
          <w:szCs w:val="28"/>
          <w:lang w:val="en-US"/>
        </w:rPr>
      </w:pPr>
      <w:r>
        <w:rPr>
          <w:rFonts w:ascii="Times New Roman" w:hAnsi="Times New Roman"/>
          <w:bCs/>
          <w:color w:val="000000"/>
          <w:sz w:val="24"/>
          <w:szCs w:val="28"/>
          <w:lang w:val="en-US"/>
        </w:rPr>
        <w:t>It is recommended to organis</w:t>
      </w:r>
      <w:r w:rsidR="00B6721E">
        <w:rPr>
          <w:rFonts w:ascii="Times New Roman" w:hAnsi="Times New Roman"/>
          <w:bCs/>
          <w:color w:val="000000"/>
          <w:sz w:val="24"/>
          <w:szCs w:val="28"/>
          <w:lang w:val="en-US"/>
        </w:rPr>
        <w:t>e a one-day seminar on recognition of foreign qualifications and periods of study to the representatives of Ministry of Education, ANO and higher education institutions focusing on the recognition practices of Estonia and Latvia, in the European Higher Education Area according to the principles of the LRC and its subsidiary texts.</w:t>
      </w:r>
      <w:r w:rsidR="00AC42FB">
        <w:rPr>
          <w:rFonts w:ascii="Times New Roman" w:hAnsi="Times New Roman"/>
          <w:bCs/>
          <w:color w:val="000000"/>
          <w:sz w:val="24"/>
          <w:szCs w:val="28"/>
          <w:lang w:val="en-US"/>
        </w:rPr>
        <w:t xml:space="preserve"> It is rele</w:t>
      </w:r>
      <w:r w:rsidR="00104E63">
        <w:rPr>
          <w:rFonts w:ascii="Times New Roman" w:hAnsi="Times New Roman"/>
          <w:bCs/>
          <w:color w:val="000000"/>
          <w:sz w:val="24"/>
          <w:szCs w:val="28"/>
          <w:lang w:val="en-US"/>
        </w:rPr>
        <w:t xml:space="preserve">vant that all staff of the ANO </w:t>
      </w:r>
      <w:r w:rsidR="00AC42FB">
        <w:rPr>
          <w:rFonts w:ascii="Times New Roman" w:hAnsi="Times New Roman"/>
          <w:bCs/>
          <w:color w:val="000000"/>
          <w:sz w:val="24"/>
          <w:szCs w:val="28"/>
          <w:lang w:val="en-US"/>
        </w:rPr>
        <w:t>will attend on the seminar, because the topics presented on the seminar is relevant for day-to-day work on assessment of qualifications.</w:t>
      </w:r>
    </w:p>
    <w:p w:rsidR="005E4AA3" w:rsidRDefault="005E4AA3" w:rsidP="00B6721E">
      <w:pPr>
        <w:jc w:val="both"/>
        <w:rPr>
          <w:rFonts w:ascii="Times New Roman" w:hAnsi="Times New Roman"/>
          <w:bCs/>
          <w:color w:val="000000"/>
          <w:sz w:val="24"/>
          <w:szCs w:val="28"/>
          <w:lang w:val="en-US"/>
        </w:rPr>
      </w:pPr>
    </w:p>
    <w:p w:rsidR="005E4AA3" w:rsidRDefault="00AC42FB" w:rsidP="00B6721E">
      <w:pPr>
        <w:jc w:val="both"/>
        <w:rPr>
          <w:rFonts w:ascii="Times New Roman" w:hAnsi="Times New Roman"/>
          <w:bCs/>
          <w:color w:val="000000"/>
          <w:sz w:val="24"/>
          <w:szCs w:val="28"/>
          <w:lang w:val="en-US"/>
        </w:rPr>
      </w:pPr>
      <w:r>
        <w:rPr>
          <w:rFonts w:ascii="Times New Roman" w:hAnsi="Times New Roman"/>
          <w:bCs/>
          <w:color w:val="000000"/>
          <w:sz w:val="24"/>
          <w:szCs w:val="28"/>
          <w:lang w:val="en-US"/>
        </w:rPr>
        <w:t>In addition to the seminar the experts recommend a workshop on assessment criteria and recognition practices to the staff of ANO</w:t>
      </w:r>
      <w:r w:rsidR="005E4AA3">
        <w:rPr>
          <w:rFonts w:ascii="Times New Roman" w:hAnsi="Times New Roman"/>
          <w:bCs/>
          <w:color w:val="000000"/>
          <w:sz w:val="24"/>
          <w:szCs w:val="28"/>
          <w:lang w:val="en-US"/>
        </w:rPr>
        <w:t>.</w:t>
      </w:r>
    </w:p>
    <w:p w:rsidR="007022BA" w:rsidRDefault="007022BA" w:rsidP="00B6721E">
      <w:pPr>
        <w:jc w:val="both"/>
        <w:rPr>
          <w:rFonts w:ascii="Times New Roman" w:hAnsi="Times New Roman"/>
          <w:bCs/>
          <w:color w:val="000000"/>
          <w:sz w:val="24"/>
          <w:szCs w:val="28"/>
          <w:lang w:val="en-US"/>
        </w:rPr>
      </w:pPr>
    </w:p>
    <w:p w:rsidR="00547DA0" w:rsidRDefault="00547DA0" w:rsidP="00B6721E">
      <w:pPr>
        <w:jc w:val="both"/>
        <w:rPr>
          <w:rFonts w:ascii="Times New Roman" w:hAnsi="Times New Roman"/>
          <w:bCs/>
          <w:color w:val="000000"/>
          <w:sz w:val="24"/>
          <w:szCs w:val="28"/>
          <w:lang w:val="en-US"/>
        </w:rPr>
      </w:pPr>
    </w:p>
    <w:p w:rsidR="00547DA0" w:rsidRDefault="00547DA0" w:rsidP="00B6721E">
      <w:pPr>
        <w:jc w:val="both"/>
        <w:rPr>
          <w:rFonts w:ascii="Times New Roman" w:hAnsi="Times New Roman"/>
          <w:bCs/>
          <w:color w:val="000000"/>
          <w:sz w:val="24"/>
          <w:szCs w:val="28"/>
          <w:lang w:val="en-US"/>
        </w:rPr>
      </w:pPr>
    </w:p>
    <w:p w:rsidR="00547DA0" w:rsidRDefault="00547DA0" w:rsidP="00B6721E">
      <w:pPr>
        <w:jc w:val="both"/>
        <w:rPr>
          <w:rFonts w:ascii="Times New Roman" w:hAnsi="Times New Roman"/>
          <w:bCs/>
          <w:color w:val="000000"/>
          <w:sz w:val="24"/>
          <w:szCs w:val="28"/>
          <w:lang w:val="en-US"/>
        </w:rPr>
      </w:pPr>
    </w:p>
    <w:p w:rsidR="00E40D43" w:rsidRPr="002A323B" w:rsidRDefault="00E40D43" w:rsidP="00E40D43">
      <w:pPr>
        <w:rPr>
          <w:rFonts w:ascii="Times New Roman" w:hAnsi="Times New Roman"/>
          <w:bCs/>
          <w:color w:val="000000"/>
          <w:sz w:val="24"/>
          <w:szCs w:val="28"/>
          <w:lang w:val="en-US"/>
        </w:rPr>
      </w:pPr>
    </w:p>
    <w:p w:rsidR="00E40D43" w:rsidRPr="00E95130"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E40D43" w:rsidRPr="002A323B" w:rsidRDefault="00E40D43" w:rsidP="00E40D43">
      <w:pPr>
        <w:rPr>
          <w:rFonts w:ascii="Times New Roman" w:hAnsi="Times New Roman"/>
          <w:bCs/>
          <w:color w:val="000000"/>
          <w:sz w:val="24"/>
          <w:szCs w:val="28"/>
          <w:lang w:val="en-US"/>
        </w:rPr>
      </w:pPr>
    </w:p>
    <w:p w:rsidR="00533DF3" w:rsidRDefault="00D33D6A" w:rsidP="005B1CA0">
      <w:pPr>
        <w:jc w:val="both"/>
        <w:rPr>
          <w:rFonts w:ascii="Times New Roman" w:hAnsi="Times New Roman"/>
          <w:bCs/>
          <w:color w:val="000000"/>
          <w:sz w:val="24"/>
          <w:szCs w:val="28"/>
          <w:lang w:val="en-US"/>
        </w:rPr>
      </w:pPr>
      <w:r>
        <w:rPr>
          <w:rFonts w:ascii="Times New Roman" w:hAnsi="Times New Roman"/>
          <w:bCs/>
          <w:color w:val="000000"/>
          <w:sz w:val="24"/>
          <w:szCs w:val="28"/>
          <w:lang w:val="en-US"/>
        </w:rPr>
        <w:t>Until March 2016</w:t>
      </w:r>
      <w:r w:rsidR="005B1CA0">
        <w:rPr>
          <w:rFonts w:ascii="Times New Roman" w:hAnsi="Times New Roman"/>
          <w:bCs/>
          <w:color w:val="000000"/>
          <w:sz w:val="24"/>
          <w:szCs w:val="28"/>
          <w:lang w:val="en-US"/>
        </w:rPr>
        <w:t xml:space="preserve"> the nostrificatio</w:t>
      </w:r>
      <w:r>
        <w:rPr>
          <w:rFonts w:ascii="Times New Roman" w:hAnsi="Times New Roman"/>
          <w:bCs/>
          <w:color w:val="000000"/>
          <w:sz w:val="24"/>
          <w:szCs w:val="28"/>
          <w:lang w:val="en-US"/>
        </w:rPr>
        <w:t>n</w:t>
      </w:r>
      <w:r w:rsidR="005B1CA0">
        <w:rPr>
          <w:rFonts w:ascii="Times New Roman" w:hAnsi="Times New Roman"/>
          <w:bCs/>
          <w:color w:val="000000"/>
          <w:sz w:val="24"/>
          <w:szCs w:val="28"/>
          <w:lang w:val="en-US"/>
        </w:rPr>
        <w:t xml:space="preserve"> process took place at the Ministry of Education, and from April 2016 this duty moved</w:t>
      </w:r>
      <w:r w:rsidR="00547DA0">
        <w:rPr>
          <w:rFonts w:ascii="Times New Roman" w:hAnsi="Times New Roman"/>
          <w:bCs/>
          <w:color w:val="000000"/>
          <w:sz w:val="24"/>
          <w:szCs w:val="28"/>
          <w:lang w:val="en-US"/>
        </w:rPr>
        <w:t>,</w:t>
      </w:r>
      <w:r w:rsidR="005B1CA0">
        <w:rPr>
          <w:rFonts w:ascii="Times New Roman" w:hAnsi="Times New Roman"/>
          <w:bCs/>
          <w:color w:val="000000"/>
          <w:sz w:val="24"/>
          <w:szCs w:val="28"/>
          <w:lang w:val="en-US"/>
        </w:rPr>
        <w:t xml:space="preserve"> and responsibility was given to the ANO, the new organization for accreditation and recognition. The ANO is operating few months only</w:t>
      </w:r>
      <w:r w:rsidR="00533DF3">
        <w:rPr>
          <w:rFonts w:ascii="Times New Roman" w:hAnsi="Times New Roman"/>
          <w:bCs/>
          <w:color w:val="000000"/>
          <w:sz w:val="24"/>
          <w:szCs w:val="28"/>
          <w:lang w:val="en-US"/>
        </w:rPr>
        <w:t>, but</w:t>
      </w:r>
      <w:r w:rsidR="005B1CA0">
        <w:rPr>
          <w:rFonts w:ascii="Times New Roman" w:hAnsi="Times New Roman"/>
          <w:bCs/>
          <w:color w:val="000000"/>
          <w:sz w:val="24"/>
          <w:szCs w:val="28"/>
          <w:lang w:val="en-US"/>
        </w:rPr>
        <w:t xml:space="preserve"> is already well prepared and dynamic division for assessment and recognition of foreign qualification. The staff of the division</w:t>
      </w:r>
      <w:r w:rsidR="00533DF3">
        <w:rPr>
          <w:rFonts w:ascii="Times New Roman" w:hAnsi="Times New Roman"/>
          <w:bCs/>
          <w:color w:val="000000"/>
          <w:sz w:val="24"/>
          <w:szCs w:val="28"/>
          <w:lang w:val="en-US"/>
        </w:rPr>
        <w:t xml:space="preserve"> is open to introduce new developments</w:t>
      </w:r>
      <w:r w:rsidR="005B1CA0">
        <w:rPr>
          <w:rFonts w:ascii="Times New Roman" w:hAnsi="Times New Roman"/>
          <w:bCs/>
          <w:color w:val="000000"/>
          <w:sz w:val="24"/>
          <w:szCs w:val="28"/>
          <w:lang w:val="en-US"/>
        </w:rPr>
        <w:t xml:space="preserve"> according to the LRC and its subsidiary texts</w:t>
      </w:r>
      <w:r w:rsidR="00533DF3">
        <w:rPr>
          <w:rFonts w:ascii="Times New Roman" w:hAnsi="Times New Roman"/>
          <w:bCs/>
          <w:color w:val="000000"/>
          <w:sz w:val="24"/>
          <w:szCs w:val="28"/>
          <w:lang w:val="en-US"/>
        </w:rPr>
        <w:t>.</w:t>
      </w:r>
    </w:p>
    <w:p w:rsidR="00533DF3" w:rsidRDefault="00533DF3" w:rsidP="00533DF3">
      <w:pPr>
        <w:jc w:val="both"/>
        <w:rPr>
          <w:rFonts w:ascii="Times New Roman" w:hAnsi="Times New Roman"/>
          <w:bCs/>
          <w:color w:val="000000"/>
          <w:sz w:val="24"/>
          <w:szCs w:val="28"/>
          <w:lang w:val="en-US"/>
        </w:rPr>
      </w:pPr>
    </w:p>
    <w:p w:rsidR="00704999" w:rsidRDefault="00533DF3" w:rsidP="00B2194B">
      <w:pPr>
        <w:jc w:val="both"/>
        <w:rPr>
          <w:rFonts w:ascii="Times New Roman" w:hAnsi="Times New Roman"/>
          <w:bCs/>
          <w:color w:val="000000"/>
          <w:sz w:val="24"/>
          <w:szCs w:val="28"/>
          <w:lang w:val="en-US"/>
        </w:rPr>
      </w:pPr>
      <w:r>
        <w:rPr>
          <w:rFonts w:ascii="Times New Roman" w:hAnsi="Times New Roman"/>
          <w:bCs/>
          <w:color w:val="000000"/>
          <w:sz w:val="24"/>
          <w:szCs w:val="28"/>
          <w:lang w:val="en-US"/>
        </w:rPr>
        <w:t>Current system of recognition</w:t>
      </w:r>
      <w:r w:rsidR="00067C18">
        <w:rPr>
          <w:rFonts w:ascii="Times New Roman" w:hAnsi="Times New Roman"/>
          <w:bCs/>
          <w:color w:val="000000"/>
          <w:sz w:val="24"/>
          <w:szCs w:val="28"/>
          <w:lang w:val="en-US"/>
        </w:rPr>
        <w:t xml:space="preserve"> (nostrification)</w:t>
      </w:r>
      <w:r>
        <w:rPr>
          <w:rFonts w:ascii="Times New Roman" w:hAnsi="Times New Roman"/>
          <w:bCs/>
          <w:color w:val="000000"/>
          <w:sz w:val="24"/>
          <w:szCs w:val="28"/>
          <w:lang w:val="en-US"/>
        </w:rPr>
        <w:t xml:space="preserve"> of fo</w:t>
      </w:r>
      <w:r w:rsidR="00067C18">
        <w:rPr>
          <w:rFonts w:ascii="Times New Roman" w:hAnsi="Times New Roman"/>
          <w:bCs/>
          <w:color w:val="000000"/>
          <w:sz w:val="24"/>
          <w:szCs w:val="28"/>
          <w:lang w:val="en-US"/>
        </w:rPr>
        <w:t>reign qualifications is focusing on the content of the programme</w:t>
      </w:r>
      <w:r w:rsidR="008A6CCE">
        <w:rPr>
          <w:rFonts w:ascii="Times New Roman" w:hAnsi="Times New Roman"/>
          <w:bCs/>
          <w:color w:val="000000"/>
          <w:sz w:val="24"/>
          <w:szCs w:val="28"/>
          <w:lang w:val="en-US"/>
        </w:rPr>
        <w:t>, the content of each course, number of working hours</w:t>
      </w:r>
      <w:r w:rsidR="00067C18">
        <w:rPr>
          <w:rFonts w:ascii="Times New Roman" w:hAnsi="Times New Roman"/>
          <w:bCs/>
          <w:color w:val="000000"/>
          <w:sz w:val="24"/>
          <w:szCs w:val="28"/>
          <w:lang w:val="en-US"/>
        </w:rPr>
        <w:t xml:space="preserve"> and other</w:t>
      </w:r>
      <w:r w:rsidR="004036E0">
        <w:rPr>
          <w:rFonts w:ascii="Times New Roman" w:hAnsi="Times New Roman"/>
          <w:bCs/>
          <w:color w:val="000000"/>
          <w:sz w:val="24"/>
          <w:szCs w:val="28"/>
          <w:lang w:val="en-US"/>
        </w:rPr>
        <w:t xml:space="preserve"> input elements</w:t>
      </w:r>
      <w:r w:rsidR="00067C18">
        <w:rPr>
          <w:rFonts w:ascii="Times New Roman" w:hAnsi="Times New Roman"/>
          <w:bCs/>
          <w:color w:val="000000"/>
          <w:sz w:val="24"/>
          <w:szCs w:val="28"/>
          <w:lang w:val="en-US"/>
        </w:rPr>
        <w:t xml:space="preserve"> that makes the recognition too detailed and complex.</w:t>
      </w:r>
      <w:r w:rsidR="00704999">
        <w:rPr>
          <w:rFonts w:ascii="Times New Roman" w:hAnsi="Times New Roman"/>
          <w:bCs/>
          <w:color w:val="000000"/>
          <w:sz w:val="24"/>
          <w:szCs w:val="28"/>
          <w:lang w:val="en-US"/>
        </w:rPr>
        <w:t xml:space="preserve"> </w:t>
      </w:r>
      <w:r w:rsidR="00547DA0">
        <w:rPr>
          <w:rFonts w:ascii="Times New Roman" w:hAnsi="Times New Roman"/>
          <w:bCs/>
          <w:color w:val="000000"/>
          <w:sz w:val="24"/>
          <w:szCs w:val="28"/>
          <w:lang w:val="en-US"/>
        </w:rPr>
        <w:t xml:space="preserve">According to the subsidiary texts and recognition in light of qualifications framework the recognition of foreign qualifications should be based on five elements of the qualifications – level, workload, profile, quality and learning outcomes. </w:t>
      </w:r>
      <w:r>
        <w:rPr>
          <w:rFonts w:ascii="Times New Roman" w:hAnsi="Times New Roman"/>
          <w:bCs/>
          <w:color w:val="000000"/>
          <w:sz w:val="24"/>
          <w:szCs w:val="28"/>
          <w:lang w:val="en-US"/>
        </w:rPr>
        <w:t>The ANO works for simplification of the nostrification process, but the draft guideline</w:t>
      </w:r>
      <w:r w:rsidR="00067C18">
        <w:rPr>
          <w:rFonts w:ascii="Times New Roman" w:hAnsi="Times New Roman"/>
          <w:bCs/>
          <w:color w:val="000000"/>
          <w:sz w:val="24"/>
          <w:szCs w:val="28"/>
          <w:lang w:val="en-US"/>
        </w:rPr>
        <w:t>s for new recognition system are</w:t>
      </w:r>
      <w:r>
        <w:rPr>
          <w:rFonts w:ascii="Times New Roman" w:hAnsi="Times New Roman"/>
          <w:bCs/>
          <w:color w:val="000000"/>
          <w:sz w:val="24"/>
          <w:szCs w:val="28"/>
          <w:lang w:val="en-US"/>
        </w:rPr>
        <w:t xml:space="preserve"> not yet adopted by the Government. </w:t>
      </w:r>
    </w:p>
    <w:p w:rsidR="007068D2" w:rsidRDefault="007068D2" w:rsidP="00ED1E2D">
      <w:pPr>
        <w:rPr>
          <w:rFonts w:ascii="Times New Roman" w:hAnsi="Times New Roman"/>
          <w:bCs/>
          <w:color w:val="000000"/>
          <w:sz w:val="24"/>
          <w:szCs w:val="28"/>
          <w:lang w:val="en-US"/>
        </w:rPr>
      </w:pPr>
    </w:p>
    <w:p w:rsidR="00547DA0" w:rsidRDefault="00533DF3" w:rsidP="008A6CCE">
      <w:pPr>
        <w:jc w:val="both"/>
        <w:rPr>
          <w:rFonts w:ascii="Times New Roman" w:hAnsi="Times New Roman"/>
          <w:bCs/>
          <w:color w:val="000000"/>
          <w:sz w:val="24"/>
          <w:szCs w:val="28"/>
          <w:lang w:val="en-US"/>
        </w:rPr>
      </w:pPr>
      <w:r>
        <w:rPr>
          <w:rFonts w:ascii="Times New Roman" w:hAnsi="Times New Roman"/>
          <w:bCs/>
          <w:color w:val="000000"/>
          <w:sz w:val="24"/>
          <w:szCs w:val="28"/>
          <w:lang w:val="en-US"/>
        </w:rPr>
        <w:t>One purpose to the new guidelines is to simplify the recognition process of the qualifications awarded by the universities in the lists of internationally recognised rankings. It is foreseen, that 500 ranked universities will be automatically recognised by other bodies and</w:t>
      </w:r>
      <w:r w:rsidR="00055E38">
        <w:rPr>
          <w:rFonts w:ascii="Times New Roman" w:hAnsi="Times New Roman"/>
          <w:bCs/>
          <w:color w:val="000000"/>
          <w:sz w:val="24"/>
          <w:szCs w:val="28"/>
          <w:lang w:val="en-US"/>
        </w:rPr>
        <w:t xml:space="preserve"> there is no need to apply the recognition by the ANO.</w:t>
      </w:r>
      <w:r w:rsidR="008A6CCE">
        <w:rPr>
          <w:rFonts w:ascii="Times New Roman" w:hAnsi="Times New Roman"/>
          <w:bCs/>
          <w:color w:val="000000"/>
          <w:sz w:val="24"/>
          <w:szCs w:val="28"/>
          <w:lang w:val="en-US"/>
        </w:rPr>
        <w:t xml:space="preserve"> </w:t>
      </w:r>
      <w:r w:rsidR="00547DA0">
        <w:rPr>
          <w:rFonts w:ascii="Times New Roman" w:hAnsi="Times New Roman"/>
          <w:bCs/>
          <w:color w:val="000000"/>
          <w:sz w:val="24"/>
          <w:szCs w:val="28"/>
          <w:lang w:val="en-US"/>
        </w:rPr>
        <w:t>However, it is recommended that</w:t>
      </w:r>
      <w:r w:rsidR="008A6CCE">
        <w:rPr>
          <w:rFonts w:ascii="Times New Roman" w:hAnsi="Times New Roman"/>
          <w:bCs/>
          <w:color w:val="000000"/>
          <w:sz w:val="24"/>
          <w:szCs w:val="28"/>
          <w:lang w:val="en-US"/>
        </w:rPr>
        <w:t xml:space="preserve"> all qualification should be threated on same way, despite whether the institution is ranked or not in the list of world rankings.</w:t>
      </w:r>
      <w:r w:rsidR="00547DA0">
        <w:rPr>
          <w:rFonts w:ascii="Times New Roman" w:hAnsi="Times New Roman"/>
          <w:bCs/>
          <w:color w:val="000000"/>
          <w:sz w:val="24"/>
          <w:szCs w:val="28"/>
          <w:lang w:val="en-US"/>
        </w:rPr>
        <w:t xml:space="preserve"> According to the ENIC network practice the ranking should be not taking into account as a criterion.</w:t>
      </w:r>
    </w:p>
    <w:p w:rsidR="00533DF3" w:rsidRDefault="00533DF3" w:rsidP="00147003">
      <w:pPr>
        <w:jc w:val="both"/>
        <w:rPr>
          <w:rFonts w:ascii="Times New Roman" w:hAnsi="Times New Roman"/>
          <w:bCs/>
          <w:color w:val="000000"/>
          <w:sz w:val="24"/>
          <w:szCs w:val="28"/>
          <w:lang w:val="en-US"/>
        </w:rPr>
      </w:pPr>
    </w:p>
    <w:p w:rsidR="00533DF3" w:rsidRDefault="00147003" w:rsidP="00147003">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According to the general principles and spirit of the LRC, the assessment of foreign qualifications should be changed from equivalency of the programmes and qualifications to </w:t>
      </w:r>
      <w:r w:rsidR="00C4528D">
        <w:rPr>
          <w:rFonts w:ascii="Times New Roman" w:hAnsi="Times New Roman"/>
          <w:bCs/>
          <w:color w:val="000000"/>
          <w:sz w:val="24"/>
          <w:szCs w:val="28"/>
          <w:lang w:val="en-US"/>
        </w:rPr>
        <w:t>the</w:t>
      </w:r>
      <w:r>
        <w:rPr>
          <w:rFonts w:ascii="Times New Roman" w:hAnsi="Times New Roman"/>
          <w:bCs/>
          <w:color w:val="000000"/>
          <w:sz w:val="24"/>
          <w:szCs w:val="28"/>
          <w:lang w:val="en-US"/>
        </w:rPr>
        <w:t xml:space="preserve"> assessment of outcomes towards the</w:t>
      </w:r>
      <w:r w:rsidR="00533DF3">
        <w:rPr>
          <w:rFonts w:ascii="Times New Roman" w:hAnsi="Times New Roman"/>
          <w:bCs/>
          <w:color w:val="000000"/>
          <w:sz w:val="24"/>
          <w:szCs w:val="28"/>
          <w:lang w:val="en-US"/>
        </w:rPr>
        <w:t xml:space="preserve"> recognition of qualifica</w:t>
      </w:r>
      <w:r>
        <w:rPr>
          <w:rFonts w:ascii="Times New Roman" w:hAnsi="Times New Roman"/>
          <w:bCs/>
          <w:color w:val="000000"/>
          <w:sz w:val="24"/>
          <w:szCs w:val="28"/>
          <w:lang w:val="en-US"/>
        </w:rPr>
        <w:t>tions</w:t>
      </w:r>
      <w:r w:rsidR="00C4528D">
        <w:rPr>
          <w:rFonts w:ascii="Times New Roman" w:hAnsi="Times New Roman"/>
          <w:bCs/>
          <w:color w:val="000000"/>
          <w:sz w:val="24"/>
          <w:szCs w:val="28"/>
          <w:lang w:val="en-US"/>
        </w:rPr>
        <w:t xml:space="preserve"> unless</w:t>
      </w:r>
      <w:r w:rsidR="00533DF3">
        <w:rPr>
          <w:rFonts w:ascii="Times New Roman" w:hAnsi="Times New Roman"/>
          <w:bCs/>
          <w:color w:val="000000"/>
          <w:sz w:val="24"/>
          <w:szCs w:val="28"/>
          <w:lang w:val="en-US"/>
        </w:rPr>
        <w:t xml:space="preserve"> substantial differences</w:t>
      </w:r>
      <w:r w:rsidR="007068D2">
        <w:rPr>
          <w:rFonts w:ascii="Times New Roman" w:hAnsi="Times New Roman"/>
          <w:bCs/>
          <w:color w:val="000000"/>
          <w:sz w:val="24"/>
          <w:szCs w:val="28"/>
          <w:lang w:val="en-US"/>
        </w:rPr>
        <w:t xml:space="preserve"> can be </w:t>
      </w:r>
      <w:r w:rsidR="00C4528D">
        <w:rPr>
          <w:rFonts w:ascii="Times New Roman" w:hAnsi="Times New Roman"/>
          <w:bCs/>
          <w:color w:val="000000"/>
          <w:sz w:val="24"/>
          <w:szCs w:val="28"/>
          <w:lang w:val="en-US"/>
        </w:rPr>
        <w:t>shown</w:t>
      </w:r>
      <w:r w:rsidR="00533DF3">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Assessment and r</w:t>
      </w:r>
      <w:r w:rsidR="00533DF3">
        <w:rPr>
          <w:rFonts w:ascii="Times New Roman" w:hAnsi="Times New Roman"/>
          <w:bCs/>
          <w:color w:val="000000"/>
          <w:sz w:val="24"/>
          <w:szCs w:val="28"/>
          <w:lang w:val="en-US"/>
        </w:rPr>
        <w:t>ecognition process in Azerbaijan is still based on seeking for equiv</w:t>
      </w:r>
      <w:r w:rsidR="00D33D6A">
        <w:rPr>
          <w:rFonts w:ascii="Times New Roman" w:hAnsi="Times New Roman"/>
          <w:bCs/>
          <w:color w:val="000000"/>
          <w:sz w:val="24"/>
          <w:szCs w:val="28"/>
          <w:lang w:val="en-US"/>
        </w:rPr>
        <w:t xml:space="preserve">alence. </w:t>
      </w:r>
      <w:r>
        <w:rPr>
          <w:rFonts w:ascii="Times New Roman" w:hAnsi="Times New Roman"/>
          <w:bCs/>
          <w:color w:val="000000"/>
          <w:sz w:val="24"/>
          <w:szCs w:val="28"/>
          <w:lang w:val="en-US"/>
        </w:rPr>
        <w:t>The higher education programme completed in a foreign university</w:t>
      </w:r>
      <w:r w:rsidR="00533DF3">
        <w:rPr>
          <w:rFonts w:ascii="Times New Roman" w:hAnsi="Times New Roman"/>
          <w:bCs/>
          <w:color w:val="000000"/>
          <w:sz w:val="24"/>
          <w:szCs w:val="28"/>
          <w:lang w:val="en-US"/>
        </w:rPr>
        <w:t xml:space="preserve"> is compared with</w:t>
      </w:r>
      <w:r>
        <w:rPr>
          <w:rFonts w:ascii="Times New Roman" w:hAnsi="Times New Roman"/>
          <w:bCs/>
          <w:color w:val="000000"/>
          <w:sz w:val="24"/>
          <w:szCs w:val="28"/>
          <w:lang w:val="en-US"/>
        </w:rPr>
        <w:t xml:space="preserve"> the same or</w:t>
      </w:r>
      <w:r w:rsidR="00104E63">
        <w:rPr>
          <w:rFonts w:ascii="Times New Roman" w:hAnsi="Times New Roman"/>
          <w:bCs/>
          <w:color w:val="000000"/>
          <w:sz w:val="24"/>
          <w:szCs w:val="28"/>
          <w:lang w:val="en-US"/>
        </w:rPr>
        <w:t xml:space="preserve"> similar programme  in</w:t>
      </w:r>
      <w:r w:rsidR="00533DF3">
        <w:rPr>
          <w:rFonts w:ascii="Times New Roman" w:hAnsi="Times New Roman"/>
          <w:bCs/>
          <w:color w:val="000000"/>
          <w:sz w:val="24"/>
          <w:szCs w:val="28"/>
          <w:lang w:val="en-US"/>
        </w:rPr>
        <w:t xml:space="preserve"> Azerbaijan and if there is no full match or if such programme</w:t>
      </w:r>
      <w:r>
        <w:rPr>
          <w:rFonts w:ascii="Times New Roman" w:hAnsi="Times New Roman"/>
          <w:bCs/>
          <w:color w:val="000000"/>
          <w:sz w:val="24"/>
          <w:szCs w:val="28"/>
          <w:lang w:val="en-US"/>
        </w:rPr>
        <w:t xml:space="preserve"> or such programme is not offered in the universities in Azerbaijan, the</w:t>
      </w:r>
      <w:r w:rsidR="00533DF3">
        <w:rPr>
          <w:rFonts w:ascii="Times New Roman" w:hAnsi="Times New Roman"/>
          <w:bCs/>
          <w:color w:val="000000"/>
          <w:sz w:val="24"/>
          <w:szCs w:val="28"/>
          <w:lang w:val="en-US"/>
        </w:rPr>
        <w:t xml:space="preserve"> recognition is reject</w:t>
      </w:r>
      <w:r w:rsidR="0086215D">
        <w:rPr>
          <w:rFonts w:ascii="Times New Roman" w:hAnsi="Times New Roman"/>
          <w:bCs/>
          <w:color w:val="000000"/>
          <w:sz w:val="24"/>
          <w:szCs w:val="28"/>
          <w:lang w:val="en-US"/>
        </w:rPr>
        <w:t>ed</w:t>
      </w:r>
      <w:r>
        <w:rPr>
          <w:rFonts w:ascii="Times New Roman" w:hAnsi="Times New Roman"/>
          <w:bCs/>
          <w:color w:val="000000"/>
          <w:sz w:val="24"/>
          <w:szCs w:val="28"/>
          <w:lang w:val="en-US"/>
        </w:rPr>
        <w:t xml:space="preserve"> and the holder of a foreign qualification</w:t>
      </w:r>
      <w:r w:rsidR="00533DF3">
        <w:rPr>
          <w:rFonts w:ascii="Times New Roman" w:hAnsi="Times New Roman"/>
          <w:bCs/>
          <w:color w:val="000000"/>
          <w:sz w:val="24"/>
          <w:szCs w:val="28"/>
          <w:lang w:val="en-US"/>
        </w:rPr>
        <w:t xml:space="preserve"> ca</w:t>
      </w:r>
      <w:r w:rsidR="00D33D6A">
        <w:rPr>
          <w:rFonts w:ascii="Times New Roman" w:hAnsi="Times New Roman"/>
          <w:bCs/>
          <w:color w:val="000000"/>
          <w:sz w:val="24"/>
          <w:szCs w:val="28"/>
          <w:lang w:val="en-US"/>
        </w:rPr>
        <w:t>nnot enter</w:t>
      </w:r>
      <w:r>
        <w:rPr>
          <w:rFonts w:ascii="Times New Roman" w:hAnsi="Times New Roman"/>
          <w:bCs/>
          <w:color w:val="000000"/>
          <w:sz w:val="24"/>
          <w:szCs w:val="28"/>
          <w:lang w:val="en-US"/>
        </w:rPr>
        <w:t xml:space="preserve"> to</w:t>
      </w:r>
      <w:r w:rsidR="00D33D6A">
        <w:rPr>
          <w:rFonts w:ascii="Times New Roman" w:hAnsi="Times New Roman"/>
          <w:bCs/>
          <w:color w:val="000000"/>
          <w:sz w:val="24"/>
          <w:szCs w:val="28"/>
          <w:lang w:val="en-US"/>
        </w:rPr>
        <w:t xml:space="preserve"> the labour market. </w:t>
      </w:r>
    </w:p>
    <w:p w:rsidR="00147003" w:rsidRDefault="00147003" w:rsidP="00147003">
      <w:pPr>
        <w:jc w:val="both"/>
        <w:rPr>
          <w:rFonts w:ascii="Times New Roman" w:hAnsi="Times New Roman"/>
          <w:bCs/>
          <w:color w:val="000000"/>
          <w:sz w:val="24"/>
          <w:szCs w:val="28"/>
          <w:lang w:val="en-US"/>
        </w:rPr>
      </w:pPr>
    </w:p>
    <w:p w:rsidR="00B45D82" w:rsidRPr="008A586F" w:rsidRDefault="00533DF3" w:rsidP="00A25178">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Therefore i</w:t>
      </w:r>
      <w:r w:rsidR="00704999">
        <w:rPr>
          <w:rFonts w:ascii="Times New Roman" w:hAnsi="Times New Roman"/>
          <w:bCs/>
          <w:color w:val="000000"/>
          <w:sz w:val="24"/>
          <w:szCs w:val="28"/>
          <w:lang w:val="en-US"/>
        </w:rPr>
        <w:t>t can be suggested that the</w:t>
      </w:r>
      <w:r>
        <w:rPr>
          <w:rFonts w:ascii="Times New Roman" w:hAnsi="Times New Roman"/>
          <w:bCs/>
          <w:color w:val="000000"/>
          <w:sz w:val="24"/>
          <w:szCs w:val="28"/>
          <w:lang w:val="en-US"/>
        </w:rPr>
        <w:t xml:space="preserve"> Ministry of Educatio</w:t>
      </w:r>
      <w:r w:rsidR="00704999">
        <w:rPr>
          <w:rFonts w:ascii="Times New Roman" w:hAnsi="Times New Roman"/>
          <w:bCs/>
          <w:color w:val="000000"/>
          <w:sz w:val="24"/>
          <w:szCs w:val="28"/>
          <w:lang w:val="en-US"/>
        </w:rPr>
        <w:t>n will</w:t>
      </w:r>
      <w:r>
        <w:rPr>
          <w:rFonts w:ascii="Times New Roman" w:hAnsi="Times New Roman"/>
          <w:bCs/>
          <w:color w:val="000000"/>
          <w:sz w:val="24"/>
          <w:szCs w:val="28"/>
          <w:lang w:val="en-US"/>
        </w:rPr>
        <w:t xml:space="preserve"> improve </w:t>
      </w:r>
      <w:r w:rsidR="00704999">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recognition procedures</w:t>
      </w:r>
      <w:r w:rsidR="00704999">
        <w:rPr>
          <w:rFonts w:ascii="Times New Roman" w:hAnsi="Times New Roman"/>
          <w:bCs/>
          <w:color w:val="000000"/>
          <w:sz w:val="24"/>
          <w:szCs w:val="28"/>
          <w:lang w:val="en-US"/>
        </w:rPr>
        <w:t xml:space="preserve"> moving from equivalence to the</w:t>
      </w:r>
      <w:r>
        <w:rPr>
          <w:rFonts w:ascii="Times New Roman" w:hAnsi="Times New Roman"/>
          <w:bCs/>
          <w:color w:val="000000"/>
          <w:sz w:val="24"/>
          <w:szCs w:val="28"/>
          <w:lang w:val="en-US"/>
        </w:rPr>
        <w:t xml:space="preserve"> recognition if there is no substantial differences</w:t>
      </w:r>
      <w:r w:rsidR="00704999">
        <w:rPr>
          <w:rFonts w:ascii="Times New Roman" w:hAnsi="Times New Roman"/>
          <w:bCs/>
          <w:color w:val="000000"/>
          <w:sz w:val="24"/>
          <w:szCs w:val="28"/>
          <w:lang w:val="en-US"/>
        </w:rPr>
        <w:t xml:space="preserve"> can be shown between the foreign and national qualification</w:t>
      </w:r>
      <w:r>
        <w:rPr>
          <w:rFonts w:ascii="Times New Roman" w:hAnsi="Times New Roman"/>
          <w:bCs/>
          <w:color w:val="000000"/>
          <w:sz w:val="24"/>
          <w:szCs w:val="28"/>
          <w:lang w:val="en-US"/>
        </w:rPr>
        <w:t xml:space="preserve">. </w:t>
      </w:r>
      <w:r w:rsidR="00D35984">
        <w:rPr>
          <w:rFonts w:ascii="Times New Roman" w:hAnsi="Times New Roman"/>
          <w:bCs/>
          <w:color w:val="000000"/>
          <w:sz w:val="24"/>
          <w:szCs w:val="28"/>
          <w:lang w:val="en-US"/>
        </w:rPr>
        <w:t xml:space="preserve">For this purpose there are important there are several tools and guidelines presented and approved like </w:t>
      </w:r>
      <w:r w:rsidR="00B45D82">
        <w:rPr>
          <w:rFonts w:ascii="Times New Roman" w:hAnsi="Times New Roman"/>
          <w:bCs/>
          <w:color w:val="000000"/>
          <w:sz w:val="24"/>
          <w:szCs w:val="28"/>
          <w:lang w:val="en-US"/>
        </w:rPr>
        <w:t>European</w:t>
      </w:r>
      <w:r w:rsidR="00D35984">
        <w:rPr>
          <w:rFonts w:ascii="Times New Roman" w:hAnsi="Times New Roman"/>
          <w:bCs/>
          <w:color w:val="000000"/>
          <w:sz w:val="24"/>
          <w:szCs w:val="28"/>
          <w:lang w:val="en-US"/>
        </w:rPr>
        <w:t xml:space="preserve"> Area of Recognition</w:t>
      </w:r>
      <w:r w:rsidR="00B45D82">
        <w:rPr>
          <w:rFonts w:ascii="Times New Roman" w:hAnsi="Times New Roman"/>
          <w:bCs/>
          <w:color w:val="000000"/>
          <w:sz w:val="24"/>
          <w:szCs w:val="28"/>
          <w:lang w:val="en-US"/>
        </w:rPr>
        <w:t xml:space="preserve"> (EAR)</w:t>
      </w:r>
      <w:r w:rsidR="00D35984">
        <w:rPr>
          <w:rFonts w:ascii="Times New Roman" w:hAnsi="Times New Roman"/>
          <w:bCs/>
          <w:color w:val="000000"/>
          <w:sz w:val="24"/>
          <w:szCs w:val="28"/>
          <w:lang w:val="en-US"/>
        </w:rPr>
        <w:t xml:space="preserve"> manual,</w:t>
      </w:r>
      <w:r w:rsidR="00B45D82" w:rsidRPr="00D42D90">
        <w:rPr>
          <w:rFonts w:ascii="Times New Roman" w:hAnsi="Times New Roman"/>
          <w:bCs/>
          <w:color w:val="000000"/>
          <w:sz w:val="24"/>
          <w:szCs w:val="24"/>
          <w:lang w:val="en-US"/>
        </w:rPr>
        <w:t xml:space="preserve"> which is a good </w:t>
      </w:r>
      <w:r w:rsidR="00B45D82" w:rsidRPr="00D42D90">
        <w:rPr>
          <w:rFonts w:ascii="Times New Roman" w:hAnsi="Times New Roman"/>
          <w:sz w:val="24"/>
          <w:szCs w:val="24"/>
          <w:lang w:eastAsia="lv-LV"/>
        </w:rPr>
        <w:t>p</w:t>
      </w:r>
      <w:r w:rsidR="00B45D82" w:rsidRPr="006B0715">
        <w:rPr>
          <w:rFonts w:ascii="Times New Roman" w:hAnsi="Times New Roman"/>
          <w:sz w:val="24"/>
          <w:szCs w:val="24"/>
          <w:lang w:eastAsia="lv-LV"/>
        </w:rPr>
        <w:t xml:space="preserve">ractical guidelines for </w:t>
      </w:r>
      <w:r w:rsidR="00D35984">
        <w:rPr>
          <w:rFonts w:ascii="Times New Roman" w:hAnsi="Times New Roman"/>
          <w:sz w:val="24"/>
          <w:szCs w:val="24"/>
          <w:lang w:eastAsia="lv-LV"/>
        </w:rPr>
        <w:t xml:space="preserve">recognition authorities, </w:t>
      </w:r>
      <w:r w:rsidR="00B45D82" w:rsidRPr="006B0715">
        <w:rPr>
          <w:rFonts w:ascii="Times New Roman" w:hAnsi="Times New Roman"/>
          <w:sz w:val="24"/>
          <w:szCs w:val="24"/>
          <w:lang w:eastAsia="lv-LV"/>
        </w:rPr>
        <w:t>credential evaluators and admissions officers to provide fair and flexible recognition</w:t>
      </w:r>
      <w:r w:rsidR="00B45D82">
        <w:rPr>
          <w:rFonts w:ascii="Times New Roman" w:hAnsi="Times New Roman"/>
          <w:sz w:val="24"/>
          <w:szCs w:val="24"/>
          <w:lang w:eastAsia="lv-LV"/>
        </w:rPr>
        <w:t xml:space="preserve"> </w:t>
      </w:r>
      <w:r w:rsidR="00D35984">
        <w:rPr>
          <w:rFonts w:ascii="Times New Roman" w:hAnsi="Times New Roman"/>
          <w:sz w:val="24"/>
          <w:szCs w:val="24"/>
          <w:lang w:eastAsia="lv-LV"/>
        </w:rPr>
        <w:t>of foreign qualifications and periods of study.</w:t>
      </w:r>
    </w:p>
    <w:p w:rsidR="00B45D82" w:rsidRDefault="00B45D82" w:rsidP="00B45D82">
      <w:pPr>
        <w:rPr>
          <w:rFonts w:ascii="Times New Roman" w:hAnsi="Times New Roman"/>
          <w:sz w:val="24"/>
          <w:szCs w:val="24"/>
          <w:lang w:eastAsia="lv-LV"/>
        </w:rPr>
      </w:pPr>
    </w:p>
    <w:p w:rsidR="00B45D82" w:rsidRPr="006B0715" w:rsidRDefault="00B45D82" w:rsidP="007D026D">
      <w:pPr>
        <w:jc w:val="both"/>
        <w:rPr>
          <w:rFonts w:ascii="Times New Roman" w:hAnsi="Times New Roman"/>
          <w:sz w:val="24"/>
          <w:szCs w:val="24"/>
          <w:lang w:eastAsia="lv-LV"/>
        </w:rPr>
      </w:pPr>
      <w:r>
        <w:rPr>
          <w:rFonts w:ascii="Times New Roman" w:hAnsi="Times New Roman"/>
          <w:sz w:val="24"/>
          <w:szCs w:val="24"/>
          <w:lang w:eastAsia="lv-LV"/>
        </w:rPr>
        <w:t>Al</w:t>
      </w:r>
      <w:r w:rsidRPr="006B0715">
        <w:rPr>
          <w:rFonts w:ascii="Times New Roman" w:hAnsi="Times New Roman"/>
          <w:sz w:val="24"/>
          <w:szCs w:val="24"/>
          <w:lang w:eastAsia="lv-LV"/>
        </w:rPr>
        <w:t xml:space="preserve">so it can be suggested to </w:t>
      </w:r>
      <w:r>
        <w:rPr>
          <w:rFonts w:ascii="Times New Roman" w:hAnsi="Times New Roman"/>
          <w:sz w:val="24"/>
          <w:szCs w:val="24"/>
          <w:lang w:eastAsia="lv-LV"/>
        </w:rPr>
        <w:t xml:space="preserve">use and implement subsidiary </w:t>
      </w:r>
      <w:r w:rsidR="00EA11CC">
        <w:rPr>
          <w:rFonts w:ascii="Times New Roman" w:hAnsi="Times New Roman"/>
          <w:sz w:val="24"/>
          <w:szCs w:val="24"/>
          <w:lang w:eastAsia="lv-LV"/>
        </w:rPr>
        <w:t>texts to the LRC to improve</w:t>
      </w:r>
      <w:r>
        <w:rPr>
          <w:rFonts w:ascii="Times New Roman" w:hAnsi="Times New Roman"/>
          <w:sz w:val="24"/>
          <w:szCs w:val="24"/>
          <w:lang w:eastAsia="lv-LV"/>
        </w:rPr>
        <w:t xml:space="preserve"> recognition of qualifications concerning higher education. Recommendation on Criteria and Procedure</w:t>
      </w:r>
      <w:r w:rsidR="007D026D">
        <w:rPr>
          <w:rFonts w:ascii="Times New Roman" w:hAnsi="Times New Roman"/>
          <w:sz w:val="24"/>
          <w:szCs w:val="24"/>
          <w:lang w:eastAsia="lv-LV"/>
        </w:rPr>
        <w:t>s for Assessment of Foreign Qualifications</w:t>
      </w:r>
      <w:r>
        <w:rPr>
          <w:rFonts w:ascii="Times New Roman" w:hAnsi="Times New Roman"/>
          <w:sz w:val="24"/>
          <w:szCs w:val="24"/>
          <w:lang w:eastAsia="lv-LV"/>
        </w:rPr>
        <w:t xml:space="preserve"> (revised, adopted in 2010)</w:t>
      </w:r>
      <w:r w:rsidR="007D026D">
        <w:rPr>
          <w:rFonts w:ascii="Times New Roman" w:hAnsi="Times New Roman"/>
          <w:sz w:val="24"/>
          <w:szCs w:val="24"/>
          <w:lang w:eastAsia="lv-LV"/>
        </w:rPr>
        <w:t>,</w:t>
      </w:r>
      <w:r>
        <w:rPr>
          <w:rFonts w:ascii="Times New Roman" w:hAnsi="Times New Roman"/>
          <w:sz w:val="24"/>
          <w:szCs w:val="24"/>
          <w:lang w:eastAsia="lv-LV"/>
        </w:rPr>
        <w:t xml:space="preserve"> and Recommendation on</w:t>
      </w:r>
      <w:r w:rsidR="007D026D">
        <w:rPr>
          <w:rFonts w:ascii="Times New Roman" w:hAnsi="Times New Roman"/>
          <w:sz w:val="24"/>
          <w:szCs w:val="24"/>
          <w:lang w:eastAsia="lv-LV"/>
        </w:rPr>
        <w:t xml:space="preserve"> the Use the Qualifications Frameworks in the Recognition of Foreign Qualifications</w:t>
      </w:r>
      <w:r>
        <w:rPr>
          <w:rFonts w:ascii="Times New Roman" w:hAnsi="Times New Roman"/>
          <w:sz w:val="24"/>
          <w:szCs w:val="24"/>
          <w:lang w:eastAsia="lv-LV"/>
        </w:rPr>
        <w:t xml:space="preserve"> (adopted in </w:t>
      </w:r>
      <w:r w:rsidR="00A25178">
        <w:rPr>
          <w:rFonts w:ascii="Times New Roman" w:hAnsi="Times New Roman"/>
          <w:sz w:val="24"/>
          <w:szCs w:val="24"/>
          <w:lang w:eastAsia="lv-LV"/>
        </w:rPr>
        <w:t>2013) are the</w:t>
      </w:r>
      <w:r>
        <w:rPr>
          <w:rFonts w:ascii="Times New Roman" w:hAnsi="Times New Roman"/>
          <w:sz w:val="24"/>
          <w:szCs w:val="24"/>
          <w:lang w:eastAsia="lv-LV"/>
        </w:rPr>
        <w:t xml:space="preserve"> fundamental tool</w:t>
      </w:r>
      <w:r w:rsidR="00A25178">
        <w:rPr>
          <w:rFonts w:ascii="Times New Roman" w:hAnsi="Times New Roman"/>
          <w:sz w:val="24"/>
          <w:szCs w:val="24"/>
          <w:lang w:eastAsia="lv-LV"/>
        </w:rPr>
        <w:t>s</w:t>
      </w:r>
      <w:r>
        <w:rPr>
          <w:rFonts w:ascii="Times New Roman" w:hAnsi="Times New Roman"/>
          <w:sz w:val="24"/>
          <w:szCs w:val="24"/>
          <w:lang w:eastAsia="lv-LV"/>
        </w:rPr>
        <w:t xml:space="preserve"> for this process to introduce recommended criteria and procedure towards fair recognition based on learning outcomes.</w:t>
      </w:r>
    </w:p>
    <w:p w:rsidR="00533DF3" w:rsidRDefault="00533DF3" w:rsidP="00704999">
      <w:pPr>
        <w:jc w:val="both"/>
        <w:rPr>
          <w:rFonts w:ascii="Times New Roman" w:hAnsi="Times New Roman"/>
          <w:bCs/>
          <w:color w:val="000000"/>
          <w:sz w:val="24"/>
          <w:szCs w:val="28"/>
          <w:lang w:val="en-US"/>
        </w:rPr>
      </w:pPr>
    </w:p>
    <w:p w:rsidR="001E0913" w:rsidRDefault="001E0913" w:rsidP="00475397">
      <w:pPr>
        <w:jc w:val="both"/>
        <w:rPr>
          <w:rFonts w:ascii="Times New Roman" w:hAnsi="Times New Roman"/>
          <w:bCs/>
          <w:color w:val="000000"/>
          <w:sz w:val="24"/>
          <w:szCs w:val="28"/>
          <w:lang w:val="en-US"/>
        </w:rPr>
      </w:pPr>
    </w:p>
    <w:p w:rsidR="00533DF3" w:rsidRDefault="00995104" w:rsidP="00475397">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qualifications awarded upon completion of the on-line</w:t>
      </w:r>
      <w:r w:rsidR="00A25178">
        <w:rPr>
          <w:rFonts w:ascii="Times New Roman" w:hAnsi="Times New Roman"/>
          <w:bCs/>
          <w:color w:val="000000"/>
          <w:sz w:val="24"/>
          <w:szCs w:val="28"/>
          <w:lang w:val="en-US"/>
        </w:rPr>
        <w:t xml:space="preserve"> programme</w:t>
      </w:r>
      <w:r>
        <w:rPr>
          <w:rFonts w:ascii="Times New Roman" w:hAnsi="Times New Roman"/>
          <w:bCs/>
          <w:color w:val="000000"/>
          <w:sz w:val="24"/>
          <w:szCs w:val="28"/>
          <w:lang w:val="en-US"/>
        </w:rPr>
        <w:t xml:space="preserve"> are</w:t>
      </w:r>
      <w:r w:rsidR="008A586F">
        <w:rPr>
          <w:rFonts w:ascii="Times New Roman" w:hAnsi="Times New Roman"/>
          <w:bCs/>
          <w:color w:val="000000"/>
          <w:sz w:val="24"/>
          <w:szCs w:val="28"/>
          <w:lang w:val="en-US"/>
        </w:rPr>
        <w:t xml:space="preserve"> not </w:t>
      </w:r>
      <w:r>
        <w:rPr>
          <w:rFonts w:ascii="Times New Roman" w:hAnsi="Times New Roman"/>
          <w:bCs/>
          <w:color w:val="000000"/>
          <w:sz w:val="24"/>
          <w:szCs w:val="28"/>
          <w:lang w:val="en-US"/>
        </w:rPr>
        <w:t>recognized in Azerbaijan</w:t>
      </w:r>
      <w:r w:rsidR="00A25178">
        <w:rPr>
          <w:rFonts w:ascii="Times New Roman" w:hAnsi="Times New Roman"/>
          <w:bCs/>
          <w:color w:val="000000"/>
          <w:sz w:val="24"/>
          <w:szCs w:val="28"/>
          <w:lang w:val="en-US"/>
        </w:rPr>
        <w:t>. The same position</w:t>
      </w:r>
      <w:r w:rsidR="00475397">
        <w:rPr>
          <w:rFonts w:ascii="Times New Roman" w:hAnsi="Times New Roman"/>
          <w:bCs/>
          <w:color w:val="000000"/>
          <w:sz w:val="24"/>
          <w:szCs w:val="28"/>
          <w:lang w:val="en-US"/>
        </w:rPr>
        <w:t xml:space="preserve"> is also in some other countries party to the LRC, even in principle the mode of stu</w:t>
      </w:r>
      <w:r w:rsidR="00CC2600">
        <w:rPr>
          <w:rFonts w:ascii="Times New Roman" w:hAnsi="Times New Roman"/>
          <w:bCs/>
          <w:color w:val="000000"/>
          <w:sz w:val="24"/>
          <w:szCs w:val="28"/>
          <w:lang w:val="en-US"/>
        </w:rPr>
        <w:t>dy should be not a criterion in the system</w:t>
      </w:r>
      <w:r w:rsidR="00475397">
        <w:rPr>
          <w:rFonts w:ascii="Times New Roman" w:hAnsi="Times New Roman"/>
          <w:bCs/>
          <w:color w:val="000000"/>
          <w:sz w:val="24"/>
          <w:szCs w:val="28"/>
          <w:lang w:val="en-US"/>
        </w:rPr>
        <w:t xml:space="preserve"> recognition of qualification. The mode of study doesn´t reflect</w:t>
      </w:r>
      <w:r w:rsidR="00A36F89">
        <w:rPr>
          <w:rFonts w:ascii="Times New Roman" w:hAnsi="Times New Roman"/>
          <w:bCs/>
          <w:color w:val="000000"/>
          <w:sz w:val="24"/>
          <w:szCs w:val="28"/>
          <w:lang w:val="en-US"/>
        </w:rPr>
        <w:t>s</w:t>
      </w:r>
      <w:r w:rsidR="00475397">
        <w:rPr>
          <w:rFonts w:ascii="Times New Roman" w:hAnsi="Times New Roman"/>
          <w:bCs/>
          <w:color w:val="000000"/>
          <w:sz w:val="24"/>
          <w:szCs w:val="28"/>
          <w:lang w:val="en-US"/>
        </w:rPr>
        <w:t xml:space="preserve"> the quality</w:t>
      </w:r>
      <w:r w:rsidR="00CD4AF3">
        <w:rPr>
          <w:rFonts w:ascii="Times New Roman" w:hAnsi="Times New Roman"/>
          <w:bCs/>
          <w:color w:val="000000"/>
          <w:sz w:val="24"/>
          <w:szCs w:val="28"/>
          <w:lang w:val="en-US"/>
        </w:rPr>
        <w:t xml:space="preserve"> of study, learning outcomes or</w:t>
      </w:r>
      <w:r w:rsidR="00475397">
        <w:rPr>
          <w:rFonts w:ascii="Times New Roman" w:hAnsi="Times New Roman"/>
          <w:bCs/>
          <w:color w:val="000000"/>
          <w:sz w:val="24"/>
          <w:szCs w:val="28"/>
          <w:lang w:val="en-US"/>
        </w:rPr>
        <w:t xml:space="preserve"> qualification earned.</w:t>
      </w:r>
    </w:p>
    <w:p w:rsidR="00533DF3" w:rsidRDefault="00533DF3" w:rsidP="00533DF3">
      <w:pPr>
        <w:rPr>
          <w:rFonts w:ascii="Times New Roman" w:hAnsi="Times New Roman"/>
          <w:bCs/>
          <w:color w:val="000000"/>
          <w:sz w:val="24"/>
          <w:szCs w:val="28"/>
          <w:lang w:val="en-US"/>
        </w:rPr>
      </w:pPr>
    </w:p>
    <w:p w:rsidR="001E0913" w:rsidRDefault="001E0913" w:rsidP="001E0913">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ANO receives a lot of foreign qualifications for recognition, the important amount of applicants are coming from the countries of former Soviet Union, mostly from Russian Federation and Ukraine. There are problems with fake degrees, studies and documents from these countries. The ANO is putting a lot of efforts to check the authenticity of diplomas and studies, and quite a lot of time is spent for verif</w:t>
      </w:r>
      <w:r w:rsidR="00D200FE">
        <w:rPr>
          <w:rFonts w:ascii="Times New Roman" w:hAnsi="Times New Roman"/>
          <w:bCs/>
          <w:color w:val="000000"/>
          <w:sz w:val="24"/>
          <w:szCs w:val="28"/>
          <w:lang w:val="en-US"/>
        </w:rPr>
        <w:t>ication and interviews of the a</w:t>
      </w:r>
      <w:r>
        <w:rPr>
          <w:rFonts w:ascii="Times New Roman" w:hAnsi="Times New Roman"/>
          <w:bCs/>
          <w:color w:val="000000"/>
          <w:sz w:val="24"/>
          <w:szCs w:val="28"/>
          <w:lang w:val="en-US"/>
        </w:rPr>
        <w:t>p</w:t>
      </w:r>
      <w:r w:rsidR="00D200FE">
        <w:rPr>
          <w:rFonts w:ascii="Times New Roman" w:hAnsi="Times New Roman"/>
          <w:bCs/>
          <w:color w:val="000000"/>
          <w:sz w:val="24"/>
          <w:szCs w:val="28"/>
          <w:lang w:val="en-US"/>
        </w:rPr>
        <w:t>pli</w:t>
      </w:r>
      <w:r>
        <w:rPr>
          <w:rFonts w:ascii="Times New Roman" w:hAnsi="Times New Roman"/>
          <w:bCs/>
          <w:color w:val="000000"/>
          <w:sz w:val="24"/>
          <w:szCs w:val="28"/>
          <w:lang w:val="en-US"/>
        </w:rPr>
        <w:t>cants/holders of qualifications. However the time limit for assessment at ANO is one month which is a good practice in the European Higher Education Area.</w:t>
      </w:r>
    </w:p>
    <w:p w:rsidR="00E917B2" w:rsidRDefault="00E917B2" w:rsidP="0088291B">
      <w:pPr>
        <w:jc w:val="both"/>
        <w:rPr>
          <w:rFonts w:ascii="Times New Roman" w:hAnsi="Times New Roman"/>
          <w:bCs/>
          <w:color w:val="000000"/>
          <w:sz w:val="24"/>
          <w:szCs w:val="28"/>
          <w:lang w:val="en-US"/>
        </w:rPr>
      </w:pPr>
    </w:p>
    <w:p w:rsidR="00E917B2" w:rsidRDefault="0088291B" w:rsidP="0088291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r w:rsidR="00E917B2">
        <w:rPr>
          <w:rFonts w:ascii="Times New Roman" w:hAnsi="Times New Roman"/>
          <w:bCs/>
          <w:color w:val="000000"/>
          <w:sz w:val="24"/>
          <w:szCs w:val="28"/>
          <w:lang w:val="en-US"/>
        </w:rPr>
        <w:t>ANO is usi</w:t>
      </w:r>
      <w:r>
        <w:rPr>
          <w:rFonts w:ascii="Times New Roman" w:hAnsi="Times New Roman"/>
          <w:bCs/>
          <w:color w:val="000000"/>
          <w:sz w:val="24"/>
          <w:szCs w:val="28"/>
          <w:lang w:val="en-US"/>
        </w:rPr>
        <w:t>ng on-line application tool and</w:t>
      </w:r>
      <w:r w:rsidR="00E917B2">
        <w:rPr>
          <w:rFonts w:ascii="Times New Roman" w:hAnsi="Times New Roman"/>
          <w:bCs/>
          <w:color w:val="000000"/>
          <w:sz w:val="24"/>
          <w:szCs w:val="28"/>
          <w:lang w:val="en-US"/>
        </w:rPr>
        <w:t xml:space="preserve"> is interested to improve on-line recognition procedures and digital student data exchange. Therefore it can be suggested</w:t>
      </w:r>
      <w:r>
        <w:rPr>
          <w:rFonts w:ascii="Times New Roman" w:hAnsi="Times New Roman"/>
          <w:bCs/>
          <w:color w:val="000000"/>
          <w:sz w:val="24"/>
          <w:szCs w:val="28"/>
          <w:lang w:val="en-US"/>
        </w:rPr>
        <w:t xml:space="preserve"> the</w:t>
      </w:r>
      <w:r w:rsidR="00E917B2">
        <w:rPr>
          <w:rFonts w:ascii="Times New Roman" w:hAnsi="Times New Roman"/>
          <w:bCs/>
          <w:color w:val="000000"/>
          <w:sz w:val="24"/>
          <w:szCs w:val="28"/>
          <w:lang w:val="en-US"/>
        </w:rPr>
        <w:t xml:space="preserve"> ANO to</w:t>
      </w:r>
      <w:r w:rsidR="00702634">
        <w:rPr>
          <w:rFonts w:ascii="Times New Roman" w:hAnsi="Times New Roman"/>
          <w:bCs/>
          <w:color w:val="000000"/>
          <w:sz w:val="24"/>
          <w:szCs w:val="28"/>
          <w:lang w:val="en-US"/>
        </w:rPr>
        <w:t xml:space="preserve"> get acquainted with Groningen D</w:t>
      </w:r>
      <w:r w:rsidR="00E917B2">
        <w:rPr>
          <w:rFonts w:ascii="Times New Roman" w:hAnsi="Times New Roman"/>
          <w:bCs/>
          <w:color w:val="000000"/>
          <w:sz w:val="24"/>
          <w:szCs w:val="28"/>
          <w:lang w:val="en-US"/>
        </w:rPr>
        <w:t>eclaration ideas (</w:t>
      </w:r>
      <w:hyperlink r:id="rId8" w:history="1">
        <w:r w:rsidR="00E917B2" w:rsidRPr="007E348E">
          <w:rPr>
            <w:rStyle w:val="a8"/>
            <w:rFonts w:ascii="Times New Roman" w:hAnsi="Times New Roman"/>
            <w:bCs/>
            <w:sz w:val="24"/>
            <w:szCs w:val="28"/>
            <w:lang w:val="en-US"/>
          </w:rPr>
          <w:t>http://www.groningendeclaration.org/</w:t>
        </w:r>
      </w:hyperlink>
      <w:r w:rsidR="00E917B2">
        <w:rPr>
          <w:rFonts w:ascii="Times New Roman" w:hAnsi="Times New Roman"/>
          <w:bCs/>
          <w:color w:val="000000"/>
          <w:sz w:val="24"/>
          <w:szCs w:val="28"/>
          <w:lang w:val="en-US"/>
        </w:rPr>
        <w:t>) on student digital data exchange.</w:t>
      </w:r>
    </w:p>
    <w:p w:rsidR="0070703A" w:rsidRDefault="0070703A" w:rsidP="0094617C">
      <w:pPr>
        <w:jc w:val="both"/>
        <w:rPr>
          <w:rFonts w:ascii="Times New Roman" w:hAnsi="Times New Roman"/>
          <w:bCs/>
          <w:color w:val="000000"/>
          <w:sz w:val="24"/>
          <w:szCs w:val="24"/>
          <w:lang w:val="en-US"/>
        </w:rPr>
      </w:pPr>
    </w:p>
    <w:p w:rsidR="00533DF3" w:rsidRPr="00702634" w:rsidRDefault="001E0913" w:rsidP="0094617C">
      <w:pPr>
        <w:jc w:val="both"/>
        <w:rPr>
          <w:rFonts w:ascii="Times New Roman" w:hAnsi="Times New Roman"/>
          <w:bCs/>
          <w:color w:val="000000"/>
          <w:sz w:val="24"/>
          <w:szCs w:val="24"/>
          <w:lang w:val="en-US"/>
        </w:rPr>
      </w:pPr>
      <w:r w:rsidRPr="008B7EA5">
        <w:rPr>
          <w:rFonts w:ascii="Times New Roman" w:hAnsi="Times New Roman"/>
          <w:bCs/>
          <w:color w:val="000000"/>
          <w:sz w:val="24"/>
          <w:szCs w:val="24"/>
          <w:lang w:val="en-US"/>
        </w:rPr>
        <w:t>ENIC and NARIC Networks are useful in collecting information about education systems and lists of recognized education institutions, and for experience and best practices.</w:t>
      </w:r>
      <w:r w:rsidR="00702634">
        <w:rPr>
          <w:rFonts w:ascii="Times New Roman" w:hAnsi="Times New Roman"/>
          <w:bCs/>
          <w:color w:val="000000"/>
          <w:sz w:val="24"/>
          <w:szCs w:val="24"/>
          <w:lang w:val="en-US"/>
        </w:rPr>
        <w:t xml:space="preserve"> The ANO looking forward to cooperate with the ENIC network, because it </w:t>
      </w:r>
      <w:r w:rsidR="00533DF3">
        <w:rPr>
          <w:rFonts w:ascii="Times New Roman" w:hAnsi="Times New Roman"/>
          <w:bCs/>
          <w:color w:val="000000"/>
          <w:sz w:val="24"/>
          <w:szCs w:val="28"/>
          <w:lang w:val="en-US"/>
        </w:rPr>
        <w:t xml:space="preserve">can benefit a lot being a part of ENIC listserv, where is active everyday information exchange about education systems, higher education institutions and qualifications. </w:t>
      </w:r>
      <w:r w:rsidR="0094617C">
        <w:rPr>
          <w:rFonts w:ascii="Times New Roman" w:hAnsi="Times New Roman"/>
          <w:bCs/>
          <w:color w:val="000000"/>
          <w:sz w:val="24"/>
          <w:szCs w:val="28"/>
          <w:lang w:val="en-US"/>
        </w:rPr>
        <w:t>The ENIC network is established to exchange information and support assessment and recognition of foreign qualifications as well to exchange information on higher education systems and recognised institutions.</w:t>
      </w:r>
    </w:p>
    <w:p w:rsidR="0070703A" w:rsidRDefault="0070703A" w:rsidP="0094617C">
      <w:pPr>
        <w:jc w:val="both"/>
        <w:rPr>
          <w:rFonts w:ascii="Times New Roman" w:hAnsi="Times New Roman"/>
          <w:bCs/>
          <w:color w:val="000000"/>
          <w:sz w:val="24"/>
          <w:szCs w:val="24"/>
          <w:lang w:val="en-US"/>
        </w:rPr>
      </w:pPr>
      <w:r>
        <w:rPr>
          <w:rFonts w:ascii="Times New Roman" w:hAnsi="Times New Roman"/>
          <w:bCs/>
          <w:color w:val="000000"/>
          <w:sz w:val="24"/>
          <w:szCs w:val="24"/>
          <w:lang w:val="en-US"/>
        </w:rPr>
        <w:br/>
      </w:r>
      <w:r>
        <w:rPr>
          <w:rFonts w:ascii="Times New Roman" w:hAnsi="Times New Roman"/>
          <w:bCs/>
          <w:color w:val="000000"/>
          <w:sz w:val="24"/>
          <w:szCs w:val="28"/>
          <w:lang w:val="en-US"/>
        </w:rPr>
        <w:t>Effort should be put to improve language skills of the recognition staff of ANO. The working language of ENIC network is English, also all projects introduced by the European Commission and working documentation presented by the Council of Europe and UNESCO is in English. Therefore to be member of the ENIC network and recognition process in the European region the use of English is necessary.</w:t>
      </w:r>
      <w:r w:rsidRPr="001E0913">
        <w:rPr>
          <w:rFonts w:ascii="Times New Roman" w:hAnsi="Times New Roman"/>
          <w:bCs/>
          <w:color w:val="000000"/>
          <w:sz w:val="24"/>
          <w:szCs w:val="24"/>
          <w:lang w:val="en-US"/>
        </w:rPr>
        <w:t xml:space="preserve"> </w:t>
      </w:r>
    </w:p>
    <w:p w:rsidR="00533DF3" w:rsidRDefault="00533DF3" w:rsidP="00533DF3">
      <w:pPr>
        <w:rPr>
          <w:rFonts w:ascii="Times New Roman" w:hAnsi="Times New Roman"/>
          <w:bCs/>
          <w:color w:val="000000"/>
          <w:sz w:val="24"/>
          <w:szCs w:val="24"/>
          <w:lang w:val="en-US"/>
        </w:rPr>
      </w:pPr>
    </w:p>
    <w:p w:rsidR="00210826" w:rsidRDefault="000A69C1" w:rsidP="00210826">
      <w:pPr>
        <w:jc w:val="both"/>
        <w:rPr>
          <w:rFonts w:ascii="Times New Roman" w:hAnsi="Times New Roman"/>
          <w:sz w:val="24"/>
          <w:szCs w:val="24"/>
        </w:rPr>
      </w:pPr>
      <w:r>
        <w:rPr>
          <w:rFonts w:ascii="Times New Roman" w:hAnsi="Times New Roman"/>
          <w:bCs/>
          <w:color w:val="000000"/>
          <w:sz w:val="24"/>
          <w:szCs w:val="24"/>
          <w:lang w:val="en-US"/>
        </w:rPr>
        <w:t>During the mission two universities were visited to review the assessment and recognition procedures at the institutional level</w:t>
      </w:r>
      <w:r w:rsidR="00210826">
        <w:rPr>
          <w:rFonts w:ascii="Times New Roman" w:hAnsi="Times New Roman"/>
          <w:bCs/>
          <w:color w:val="000000"/>
          <w:sz w:val="24"/>
          <w:szCs w:val="24"/>
          <w:lang w:val="en-US"/>
        </w:rPr>
        <w:t xml:space="preserve">. The </w:t>
      </w:r>
      <w:r w:rsidR="00533DF3" w:rsidRPr="008B7EA5">
        <w:rPr>
          <w:rFonts w:ascii="Times New Roman" w:hAnsi="Times New Roman"/>
          <w:bCs/>
          <w:color w:val="000000"/>
          <w:sz w:val="24"/>
          <w:szCs w:val="24"/>
          <w:lang w:val="en-US"/>
        </w:rPr>
        <w:t xml:space="preserve">Baku State University and </w:t>
      </w:r>
      <w:r w:rsidR="00533DF3" w:rsidRPr="008B7EA5">
        <w:rPr>
          <w:rFonts w:ascii="Times New Roman" w:hAnsi="Times New Roman"/>
          <w:sz w:val="24"/>
          <w:szCs w:val="24"/>
        </w:rPr>
        <w:t xml:space="preserve">Azerbaijan State </w:t>
      </w:r>
      <w:r w:rsidR="00210826">
        <w:rPr>
          <w:rFonts w:ascii="Times New Roman" w:hAnsi="Times New Roman"/>
          <w:sz w:val="24"/>
          <w:szCs w:val="24"/>
        </w:rPr>
        <w:t>O</w:t>
      </w:r>
      <w:r w:rsidR="00533DF3" w:rsidRPr="008B7EA5">
        <w:rPr>
          <w:rFonts w:ascii="Times New Roman" w:hAnsi="Times New Roman"/>
          <w:sz w:val="24"/>
          <w:szCs w:val="24"/>
        </w:rPr>
        <w:t>il and Industry University both have experience in international cooperation</w:t>
      </w:r>
      <w:r w:rsidR="00210826">
        <w:rPr>
          <w:rFonts w:ascii="Times New Roman" w:hAnsi="Times New Roman"/>
          <w:sz w:val="24"/>
          <w:szCs w:val="24"/>
        </w:rPr>
        <w:t xml:space="preserve"> providing joint programmes and participating on student exchange activities</w:t>
      </w:r>
      <w:r w:rsidR="00533DF3" w:rsidRPr="008B7EA5">
        <w:rPr>
          <w:rFonts w:ascii="Times New Roman" w:hAnsi="Times New Roman"/>
          <w:sz w:val="24"/>
          <w:szCs w:val="24"/>
        </w:rPr>
        <w:t xml:space="preserve">. </w:t>
      </w:r>
    </w:p>
    <w:p w:rsidR="008E1723" w:rsidRDefault="008E1723" w:rsidP="00533DF3">
      <w:pPr>
        <w:rPr>
          <w:rFonts w:ascii="Times New Roman" w:hAnsi="Times New Roman"/>
          <w:sz w:val="24"/>
          <w:szCs w:val="24"/>
        </w:rPr>
      </w:pPr>
    </w:p>
    <w:p w:rsidR="008E1723" w:rsidRDefault="008E1723" w:rsidP="008E1723">
      <w:pPr>
        <w:jc w:val="both"/>
        <w:rPr>
          <w:rFonts w:ascii="Times New Roman" w:hAnsi="Times New Roman"/>
          <w:sz w:val="24"/>
          <w:szCs w:val="24"/>
        </w:rPr>
      </w:pPr>
      <w:r>
        <w:rPr>
          <w:rFonts w:ascii="Times New Roman" w:hAnsi="Times New Roman"/>
          <w:sz w:val="24"/>
          <w:szCs w:val="24"/>
        </w:rPr>
        <w:t>The applicants holding a foreign secondary school qualification will be assessed by the universities. In case the applicant has not a required level language skills or the secondary school study programme in a foreign country has no relevant courses in the programme, the foundation year is provided before admission to the first year of undergraduate courses.</w:t>
      </w:r>
    </w:p>
    <w:p w:rsidR="008E1723" w:rsidRDefault="008E1723" w:rsidP="00361FFD">
      <w:pPr>
        <w:jc w:val="both"/>
        <w:rPr>
          <w:rFonts w:ascii="Times New Roman" w:hAnsi="Times New Roman"/>
          <w:sz w:val="24"/>
          <w:szCs w:val="24"/>
        </w:rPr>
      </w:pPr>
    </w:p>
    <w:p w:rsidR="00361FFD" w:rsidRDefault="00B875C1" w:rsidP="00361FFD">
      <w:pPr>
        <w:jc w:val="both"/>
        <w:rPr>
          <w:rFonts w:ascii="Times New Roman" w:hAnsi="Times New Roman"/>
          <w:sz w:val="24"/>
          <w:szCs w:val="24"/>
        </w:rPr>
      </w:pPr>
      <w:r>
        <w:rPr>
          <w:rFonts w:ascii="Times New Roman" w:hAnsi="Times New Roman"/>
          <w:sz w:val="24"/>
          <w:szCs w:val="24"/>
        </w:rPr>
        <w:t>Higher education qualifications in access to second and third cycle studies will be assessed by ANO</w:t>
      </w:r>
      <w:r w:rsidR="00361FFD">
        <w:rPr>
          <w:rFonts w:ascii="Times New Roman" w:hAnsi="Times New Roman"/>
          <w:sz w:val="24"/>
          <w:szCs w:val="24"/>
        </w:rPr>
        <w:t>, the university will forward the application to the ANO for recognition of a qualification. For recognition of</w:t>
      </w:r>
      <w:r w:rsidR="00361FFD" w:rsidRPr="00361FFD">
        <w:rPr>
          <w:rFonts w:ascii="Times New Roman" w:hAnsi="Times New Roman"/>
          <w:sz w:val="24"/>
          <w:szCs w:val="24"/>
        </w:rPr>
        <w:t xml:space="preserve"> </w:t>
      </w:r>
      <w:r w:rsidR="00361FFD">
        <w:rPr>
          <w:rFonts w:ascii="Times New Roman" w:hAnsi="Times New Roman"/>
          <w:sz w:val="24"/>
          <w:szCs w:val="24"/>
        </w:rPr>
        <w:t>access qualifications (</w:t>
      </w:r>
      <w:r w:rsidR="00361FFD" w:rsidRPr="008B7EA5">
        <w:rPr>
          <w:rFonts w:ascii="Times New Roman" w:hAnsi="Times New Roman"/>
          <w:sz w:val="24"/>
          <w:szCs w:val="24"/>
        </w:rPr>
        <w:t>secondary education certificate</w:t>
      </w:r>
      <w:r w:rsidR="00361FFD">
        <w:rPr>
          <w:rFonts w:ascii="Times New Roman" w:hAnsi="Times New Roman"/>
          <w:sz w:val="24"/>
          <w:szCs w:val="24"/>
        </w:rPr>
        <w:t xml:space="preserve">s), the universities are competent recognition authorities and assessment of such qualifications take place at the </w:t>
      </w:r>
      <w:r w:rsidR="00361FFD">
        <w:rPr>
          <w:rFonts w:ascii="Times New Roman" w:hAnsi="Times New Roman"/>
          <w:sz w:val="24"/>
          <w:szCs w:val="24"/>
        </w:rPr>
        <w:lastRenderedPageBreak/>
        <w:t>institutions. The assessment process is not regulated or not very clear at institutional level. There are no regulation for certain assessment criteria and there is no guarantee that applicants have information about the assessment and recognition procedure. There is more coordination and collaboration recommended between the higher education institutions and ANO, but it means also additional duty and responsibility for ANO.</w:t>
      </w:r>
      <w:r w:rsidR="00036DD8">
        <w:rPr>
          <w:rFonts w:ascii="Times New Roman" w:hAnsi="Times New Roman"/>
          <w:sz w:val="24"/>
          <w:szCs w:val="24"/>
        </w:rPr>
        <w:t xml:space="preserve"> Higher education institution</w:t>
      </w:r>
      <w:r w:rsidR="00586367">
        <w:rPr>
          <w:rFonts w:ascii="Times New Roman" w:hAnsi="Times New Roman"/>
          <w:sz w:val="24"/>
          <w:szCs w:val="24"/>
        </w:rPr>
        <w:t>s</w:t>
      </w:r>
      <w:r w:rsidR="00036DD8">
        <w:rPr>
          <w:rFonts w:ascii="Times New Roman" w:hAnsi="Times New Roman"/>
          <w:sz w:val="24"/>
          <w:szCs w:val="24"/>
        </w:rPr>
        <w:t xml:space="preserve"> need standard guidelines for recognition</w:t>
      </w:r>
      <w:r w:rsidR="00586367">
        <w:rPr>
          <w:rFonts w:ascii="Times New Roman" w:hAnsi="Times New Roman"/>
          <w:sz w:val="24"/>
          <w:szCs w:val="24"/>
        </w:rPr>
        <w:t>. The Ministry of Education and ANO may provide the guidelines for this issue on the basis of EAR manual.</w:t>
      </w:r>
    </w:p>
    <w:p w:rsidR="0048793B" w:rsidRPr="008B7EA5" w:rsidRDefault="0048793B" w:rsidP="002B1EDC">
      <w:pPr>
        <w:jc w:val="both"/>
        <w:rPr>
          <w:rFonts w:ascii="Times New Roman" w:hAnsi="Times New Roman"/>
          <w:sz w:val="24"/>
          <w:szCs w:val="24"/>
        </w:rPr>
      </w:pPr>
    </w:p>
    <w:p w:rsidR="00533DF3" w:rsidRPr="008B7EA5" w:rsidRDefault="00586367" w:rsidP="002B1EDC">
      <w:pPr>
        <w:jc w:val="both"/>
        <w:rPr>
          <w:rFonts w:ascii="Times New Roman" w:hAnsi="Times New Roman"/>
          <w:sz w:val="24"/>
          <w:szCs w:val="24"/>
        </w:rPr>
      </w:pPr>
      <w:r>
        <w:rPr>
          <w:rFonts w:ascii="Times New Roman" w:hAnsi="Times New Roman"/>
          <w:sz w:val="24"/>
          <w:szCs w:val="24"/>
        </w:rPr>
        <w:t xml:space="preserve">The recognition of periods of study and transfer of credits are responsibilities of higher education institutions. Each </w:t>
      </w:r>
      <w:r w:rsidR="00533DF3" w:rsidRPr="008B7EA5">
        <w:rPr>
          <w:rFonts w:ascii="Times New Roman" w:hAnsi="Times New Roman"/>
          <w:sz w:val="24"/>
          <w:szCs w:val="24"/>
        </w:rPr>
        <w:t xml:space="preserve">university has a commission assessing marks and credits obtained during </w:t>
      </w:r>
      <w:r>
        <w:rPr>
          <w:rFonts w:ascii="Times New Roman" w:hAnsi="Times New Roman"/>
          <w:sz w:val="24"/>
          <w:szCs w:val="24"/>
        </w:rPr>
        <w:t xml:space="preserve">the </w:t>
      </w:r>
      <w:r w:rsidR="00533DF3" w:rsidRPr="008B7EA5">
        <w:rPr>
          <w:rFonts w:ascii="Times New Roman" w:hAnsi="Times New Roman"/>
          <w:sz w:val="24"/>
          <w:szCs w:val="24"/>
        </w:rPr>
        <w:t>semester</w:t>
      </w:r>
      <w:r>
        <w:rPr>
          <w:rFonts w:ascii="Times New Roman" w:hAnsi="Times New Roman"/>
          <w:sz w:val="24"/>
          <w:szCs w:val="24"/>
        </w:rPr>
        <w:t>, year or more</w:t>
      </w:r>
      <w:r w:rsidR="00533DF3" w:rsidRPr="008B7EA5">
        <w:rPr>
          <w:rFonts w:ascii="Times New Roman" w:hAnsi="Times New Roman"/>
          <w:sz w:val="24"/>
          <w:szCs w:val="24"/>
        </w:rPr>
        <w:t xml:space="preserve"> abroad. Universities </w:t>
      </w:r>
      <w:r>
        <w:rPr>
          <w:rFonts w:ascii="Times New Roman" w:hAnsi="Times New Roman"/>
          <w:sz w:val="24"/>
          <w:szCs w:val="24"/>
        </w:rPr>
        <w:t>have willingness to improve the</w:t>
      </w:r>
      <w:r w:rsidR="00533DF3" w:rsidRPr="008B7EA5">
        <w:rPr>
          <w:rFonts w:ascii="Times New Roman" w:hAnsi="Times New Roman"/>
          <w:sz w:val="24"/>
          <w:szCs w:val="24"/>
        </w:rPr>
        <w:t xml:space="preserve"> recognition of </w:t>
      </w:r>
      <w:r>
        <w:rPr>
          <w:rFonts w:ascii="Times New Roman" w:hAnsi="Times New Roman"/>
          <w:sz w:val="24"/>
          <w:szCs w:val="24"/>
        </w:rPr>
        <w:t>periods of study</w:t>
      </w:r>
      <w:r w:rsidR="00533DF3" w:rsidRPr="008B7EA5">
        <w:rPr>
          <w:rFonts w:ascii="Times New Roman" w:hAnsi="Times New Roman"/>
          <w:sz w:val="24"/>
          <w:szCs w:val="24"/>
        </w:rPr>
        <w:t>, however, still a lot of attention is paid to seeking for equivalence</w:t>
      </w:r>
      <w:r>
        <w:rPr>
          <w:rFonts w:ascii="Times New Roman" w:hAnsi="Times New Roman"/>
          <w:sz w:val="24"/>
          <w:szCs w:val="24"/>
        </w:rPr>
        <w:t xml:space="preserve"> of subject content</w:t>
      </w:r>
      <w:r w:rsidR="00533DF3" w:rsidRPr="008B7EA5">
        <w:rPr>
          <w:rFonts w:ascii="Times New Roman" w:hAnsi="Times New Roman"/>
          <w:sz w:val="24"/>
          <w:szCs w:val="24"/>
        </w:rPr>
        <w:t xml:space="preserve">. Therefore it </w:t>
      </w:r>
      <w:r>
        <w:rPr>
          <w:rFonts w:ascii="Times New Roman" w:hAnsi="Times New Roman"/>
          <w:sz w:val="24"/>
          <w:szCs w:val="24"/>
        </w:rPr>
        <w:t>can be suggested to universities</w:t>
      </w:r>
      <w:r w:rsidR="00533DF3" w:rsidRPr="008B7EA5">
        <w:rPr>
          <w:rFonts w:ascii="Times New Roman" w:hAnsi="Times New Roman"/>
          <w:sz w:val="24"/>
          <w:szCs w:val="24"/>
        </w:rPr>
        <w:t xml:space="preserve"> to use </w:t>
      </w:r>
      <w:r>
        <w:rPr>
          <w:rFonts w:ascii="Times New Roman" w:hAnsi="Times New Roman"/>
          <w:bCs/>
          <w:color w:val="000000"/>
          <w:sz w:val="24"/>
          <w:szCs w:val="24"/>
          <w:lang w:val="en-US"/>
        </w:rPr>
        <w:t>EAR</w:t>
      </w:r>
      <w:r w:rsidR="00533DF3" w:rsidRPr="008B7EA5">
        <w:rPr>
          <w:rFonts w:ascii="Times New Roman" w:hAnsi="Times New Roman"/>
          <w:bCs/>
          <w:color w:val="000000"/>
          <w:sz w:val="24"/>
          <w:szCs w:val="24"/>
          <w:lang w:val="en-US"/>
        </w:rPr>
        <w:t xml:space="preserve"> manual for higher education institutions which is a good </w:t>
      </w:r>
      <w:r w:rsidR="00533DF3" w:rsidRPr="008B7EA5">
        <w:rPr>
          <w:rFonts w:ascii="Times New Roman" w:hAnsi="Times New Roman"/>
          <w:sz w:val="24"/>
          <w:szCs w:val="24"/>
          <w:lang w:eastAsia="lv-LV"/>
        </w:rPr>
        <w:t>practical guidelines for credential evaluators and admissions officers to provide</w:t>
      </w:r>
      <w:r>
        <w:rPr>
          <w:rFonts w:ascii="Times New Roman" w:hAnsi="Times New Roman"/>
          <w:sz w:val="24"/>
          <w:szCs w:val="24"/>
          <w:lang w:eastAsia="lv-LV"/>
        </w:rPr>
        <w:t xml:space="preserve"> flexible recognition of periods of study</w:t>
      </w:r>
      <w:r w:rsidR="00533DF3" w:rsidRPr="008B7EA5">
        <w:rPr>
          <w:rFonts w:ascii="Times New Roman" w:hAnsi="Times New Roman"/>
          <w:sz w:val="24"/>
          <w:szCs w:val="24"/>
          <w:lang w:eastAsia="lv-LV"/>
        </w:rPr>
        <w:t>.</w:t>
      </w:r>
      <w:r w:rsidR="00EA11CC">
        <w:rPr>
          <w:rFonts w:ascii="Times New Roman" w:hAnsi="Times New Roman"/>
          <w:sz w:val="24"/>
          <w:szCs w:val="24"/>
          <w:lang w:eastAsia="lv-LV"/>
        </w:rPr>
        <w:t xml:space="preserve"> It is suggested to benefit from ECTS User Guide, since ECTS is based on the learning achievements and workload.</w:t>
      </w:r>
    </w:p>
    <w:p w:rsidR="00E40D43" w:rsidRDefault="00E40D43" w:rsidP="002B1EDC">
      <w:pPr>
        <w:jc w:val="both"/>
        <w:rPr>
          <w:rFonts w:ascii="Times New Roman" w:hAnsi="Times New Roman"/>
          <w:bCs/>
          <w:color w:val="000000"/>
          <w:sz w:val="24"/>
          <w:szCs w:val="24"/>
          <w:lang w:val="en-US"/>
        </w:rPr>
      </w:pPr>
    </w:p>
    <w:p w:rsidR="000F03CE" w:rsidRDefault="000F03CE" w:rsidP="002B1EDC">
      <w:pPr>
        <w:jc w:val="both"/>
        <w:rPr>
          <w:rFonts w:ascii="Times New Roman" w:hAnsi="Times New Roman"/>
          <w:bCs/>
          <w:color w:val="000000"/>
          <w:sz w:val="24"/>
          <w:szCs w:val="24"/>
          <w:lang w:val="en-US"/>
        </w:rPr>
      </w:pPr>
    </w:p>
    <w:p w:rsidR="000F03CE" w:rsidRDefault="000F03CE" w:rsidP="00E40D43">
      <w:pPr>
        <w:rPr>
          <w:rFonts w:ascii="Times New Roman" w:hAnsi="Times New Roman"/>
          <w:bCs/>
          <w:color w:val="000000"/>
          <w:sz w:val="24"/>
          <w:szCs w:val="24"/>
          <w:lang w:val="en-US"/>
        </w:rPr>
      </w:pPr>
    </w:p>
    <w:p w:rsidR="000F03CE" w:rsidRDefault="000F03CE" w:rsidP="00E40D43">
      <w:pPr>
        <w:rPr>
          <w:rFonts w:ascii="Times New Roman" w:hAnsi="Times New Roman"/>
          <w:bCs/>
          <w:color w:val="000000"/>
          <w:sz w:val="24"/>
          <w:szCs w:val="24"/>
          <w:lang w:val="en-US"/>
        </w:rPr>
      </w:pPr>
    </w:p>
    <w:p w:rsidR="000F03CE" w:rsidRDefault="000F03CE" w:rsidP="00E40D43">
      <w:pPr>
        <w:rPr>
          <w:rFonts w:ascii="Times New Roman" w:hAnsi="Times New Roman"/>
          <w:bCs/>
          <w:color w:val="000000"/>
          <w:sz w:val="24"/>
          <w:szCs w:val="24"/>
          <w:lang w:val="en-US"/>
        </w:rPr>
      </w:pPr>
    </w:p>
    <w:p w:rsidR="000F03CE" w:rsidRPr="008B7EA5" w:rsidRDefault="000F03CE" w:rsidP="00E40D43">
      <w:pPr>
        <w:rPr>
          <w:rFonts w:ascii="Times New Roman" w:hAnsi="Times New Roman"/>
          <w:bCs/>
          <w:color w:val="000000"/>
          <w:sz w:val="24"/>
          <w:szCs w:val="24"/>
          <w:lang w:val="en-US"/>
        </w:rPr>
      </w:pPr>
    </w:p>
    <w:p w:rsidR="00E40D43" w:rsidRPr="00E95130" w:rsidRDefault="007D3B3A" w:rsidP="00E40D43">
      <w:pPr>
        <w:rPr>
          <w:rFonts w:ascii="Times New Roman" w:hAnsi="Times New Roman"/>
          <w:b/>
          <w:bCs/>
          <w:color w:val="000000"/>
          <w:sz w:val="28"/>
          <w:szCs w:val="28"/>
          <w:lang w:val="en-US"/>
        </w:rPr>
      </w:pPr>
      <w:r>
        <w:rPr>
          <w:rFonts w:ascii="Times New Roman" w:hAnsi="Times New Roman"/>
          <w:b/>
          <w:bCs/>
          <w:color w:val="000000"/>
          <w:sz w:val="28"/>
          <w:szCs w:val="28"/>
          <w:lang w:val="en-US"/>
        </w:rPr>
        <w:t>Baku, 21/10/2016</w:t>
      </w:r>
      <w:r>
        <w:rPr>
          <w:rFonts w:ascii="Times New Roman" w:hAnsi="Times New Roman"/>
          <w:b/>
          <w:bCs/>
          <w:color w:val="000000"/>
          <w:sz w:val="28"/>
          <w:szCs w:val="28"/>
          <w:lang w:val="en-US"/>
        </w:rPr>
        <w:tab/>
      </w:r>
      <w:r w:rsidR="00E40D43">
        <w:rPr>
          <w:rFonts w:ascii="Times New Roman" w:hAnsi="Times New Roman"/>
          <w:b/>
          <w:bCs/>
          <w:color w:val="000000"/>
          <w:sz w:val="28"/>
          <w:szCs w:val="28"/>
          <w:lang w:val="en-US"/>
        </w:rPr>
        <w:tab/>
      </w:r>
      <w:r w:rsidR="00E40D43">
        <w:rPr>
          <w:rFonts w:ascii="Times New Roman" w:hAnsi="Times New Roman"/>
          <w:b/>
          <w:bCs/>
          <w:color w:val="000000"/>
          <w:sz w:val="28"/>
          <w:szCs w:val="28"/>
          <w:lang w:val="en-US"/>
        </w:rPr>
        <w:tab/>
        <w:t>_____________________</w:t>
      </w:r>
    </w:p>
    <w:p w:rsidR="00E40D43" w:rsidRPr="006178BC" w:rsidRDefault="00E40D43" w:rsidP="00E40D43">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E40D43" w:rsidRPr="00401A0C" w:rsidRDefault="00E40D43" w:rsidP="00E40D43">
      <w:pPr>
        <w:rPr>
          <w:lang w:val="en-US"/>
        </w:rPr>
      </w:pPr>
    </w:p>
    <w:p w:rsidR="00125E37" w:rsidRDefault="00125E37" w:rsidP="00125E37">
      <w:pPr>
        <w:rPr>
          <w:rFonts w:ascii="Times New Roman" w:hAnsi="Times New Roman"/>
          <w:bCs/>
          <w:color w:val="000000"/>
          <w:sz w:val="24"/>
          <w:szCs w:val="28"/>
          <w:lang w:val="en-US"/>
        </w:rPr>
      </w:pPr>
    </w:p>
    <w:p w:rsidR="00403528" w:rsidRDefault="00403528" w:rsidP="00125E37">
      <w:pPr>
        <w:rPr>
          <w:rFonts w:ascii="Times New Roman" w:hAnsi="Times New Roman"/>
          <w:bCs/>
          <w:color w:val="000000"/>
          <w:sz w:val="24"/>
          <w:szCs w:val="28"/>
          <w:lang w:val="en-US"/>
        </w:rPr>
      </w:pPr>
    </w:p>
    <w:p w:rsidR="007D3B3A" w:rsidRPr="002A323B" w:rsidRDefault="007D3B3A" w:rsidP="00125E37">
      <w:pPr>
        <w:rPr>
          <w:rFonts w:ascii="Times New Roman" w:hAnsi="Times New Roman"/>
          <w:bCs/>
          <w:color w:val="000000"/>
          <w:sz w:val="24"/>
          <w:szCs w:val="28"/>
          <w:lang w:val="en-US"/>
        </w:rPr>
      </w:pPr>
    </w:p>
    <w:p w:rsidR="00125E37" w:rsidRPr="00E95130" w:rsidRDefault="007D3B3A" w:rsidP="00125E37">
      <w:pPr>
        <w:rPr>
          <w:rFonts w:ascii="Times New Roman" w:hAnsi="Times New Roman"/>
          <w:b/>
          <w:bCs/>
          <w:color w:val="000000"/>
          <w:sz w:val="28"/>
          <w:szCs w:val="28"/>
          <w:lang w:val="en-US"/>
        </w:rPr>
      </w:pPr>
      <w:r>
        <w:rPr>
          <w:rFonts w:ascii="Times New Roman" w:hAnsi="Times New Roman"/>
          <w:b/>
          <w:bCs/>
          <w:color w:val="000000"/>
          <w:sz w:val="28"/>
          <w:szCs w:val="28"/>
          <w:lang w:val="en-US"/>
        </w:rPr>
        <w:t>Baku, 21/10/2016</w:t>
      </w:r>
      <w:r>
        <w:rPr>
          <w:rFonts w:ascii="Times New Roman" w:hAnsi="Times New Roman"/>
          <w:b/>
          <w:bCs/>
          <w:color w:val="000000"/>
          <w:sz w:val="28"/>
          <w:szCs w:val="28"/>
          <w:lang w:val="en-US"/>
        </w:rPr>
        <w:tab/>
      </w:r>
      <w:r w:rsidR="00125E37">
        <w:rPr>
          <w:rFonts w:ascii="Times New Roman" w:hAnsi="Times New Roman"/>
          <w:b/>
          <w:bCs/>
          <w:color w:val="000000"/>
          <w:sz w:val="28"/>
          <w:szCs w:val="28"/>
          <w:lang w:val="en-US"/>
        </w:rPr>
        <w:tab/>
      </w:r>
      <w:r w:rsidR="00125E37">
        <w:rPr>
          <w:rFonts w:ascii="Times New Roman" w:hAnsi="Times New Roman"/>
          <w:b/>
          <w:bCs/>
          <w:color w:val="000000"/>
          <w:sz w:val="28"/>
          <w:szCs w:val="28"/>
          <w:lang w:val="en-US"/>
        </w:rPr>
        <w:tab/>
        <w:t>_____________________</w:t>
      </w:r>
    </w:p>
    <w:p w:rsidR="00125E37" w:rsidRPr="006178BC" w:rsidRDefault="00125E37" w:rsidP="00125E37">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DD2933" w:rsidRPr="00E40D43" w:rsidRDefault="00DD2933">
      <w:pPr>
        <w:rPr>
          <w:lang w:val="en-US"/>
        </w:rPr>
      </w:pPr>
    </w:p>
    <w:sectPr w:rsidR="00DD2933" w:rsidRPr="00E40D43" w:rsidSect="008E0B48">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B1E" w:rsidRDefault="003D0B1E">
      <w:r>
        <w:separator/>
      </w:r>
    </w:p>
  </w:endnote>
  <w:endnote w:type="continuationSeparator" w:id="0">
    <w:p w:rsidR="003D0B1E" w:rsidRDefault="003D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B1E" w:rsidRDefault="003D0B1E">
      <w:r>
        <w:separator/>
      </w:r>
    </w:p>
  </w:footnote>
  <w:footnote w:type="continuationSeparator" w:id="0">
    <w:p w:rsidR="003D0B1E" w:rsidRDefault="003D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48" w:rsidRPr="0067378B" w:rsidRDefault="00E40D43" w:rsidP="008E0B48">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8E0B48" w:rsidRDefault="00E40D43" w:rsidP="008E0B48">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0638C93C" wp14:editId="4B8CC795">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72D16F39" wp14:editId="67A4E493">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BE1D9CF" wp14:editId="626D9E15">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2567B33" wp14:editId="6AC118C2">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CDFC463" wp14:editId="7F7DD1BE">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8E0B48" w:rsidRPr="00FE7E75" w:rsidRDefault="00E40D43" w:rsidP="008E0B48">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43"/>
    <w:rsid w:val="00036DD8"/>
    <w:rsid w:val="00046958"/>
    <w:rsid w:val="0005408F"/>
    <w:rsid w:val="00055E38"/>
    <w:rsid w:val="00065158"/>
    <w:rsid w:val="00067835"/>
    <w:rsid w:val="00067C18"/>
    <w:rsid w:val="00080FDA"/>
    <w:rsid w:val="000955F7"/>
    <w:rsid w:val="000A69C1"/>
    <w:rsid w:val="000B13F1"/>
    <w:rsid w:val="000C5C4C"/>
    <w:rsid w:val="000E2AB3"/>
    <w:rsid w:val="000E6879"/>
    <w:rsid w:val="000F03CE"/>
    <w:rsid w:val="001006A8"/>
    <w:rsid w:val="00104E63"/>
    <w:rsid w:val="001210B5"/>
    <w:rsid w:val="00125E37"/>
    <w:rsid w:val="00147003"/>
    <w:rsid w:val="0015460D"/>
    <w:rsid w:val="001706FB"/>
    <w:rsid w:val="001B51E3"/>
    <w:rsid w:val="001D284D"/>
    <w:rsid w:val="001E0913"/>
    <w:rsid w:val="001F6A91"/>
    <w:rsid w:val="00200943"/>
    <w:rsid w:val="00210826"/>
    <w:rsid w:val="00235FBD"/>
    <w:rsid w:val="0024441D"/>
    <w:rsid w:val="002457B2"/>
    <w:rsid w:val="0025380F"/>
    <w:rsid w:val="00254830"/>
    <w:rsid w:val="00272A4A"/>
    <w:rsid w:val="00282DB9"/>
    <w:rsid w:val="002853B0"/>
    <w:rsid w:val="002A06DA"/>
    <w:rsid w:val="002B1EDC"/>
    <w:rsid w:val="002D1AC5"/>
    <w:rsid w:val="00315904"/>
    <w:rsid w:val="00361FFD"/>
    <w:rsid w:val="00374A41"/>
    <w:rsid w:val="00376506"/>
    <w:rsid w:val="003B3045"/>
    <w:rsid w:val="003D0B1E"/>
    <w:rsid w:val="003D71F8"/>
    <w:rsid w:val="003F661B"/>
    <w:rsid w:val="00403528"/>
    <w:rsid w:val="004036E0"/>
    <w:rsid w:val="00411611"/>
    <w:rsid w:val="00415A95"/>
    <w:rsid w:val="00433D04"/>
    <w:rsid w:val="00475397"/>
    <w:rsid w:val="00486CEC"/>
    <w:rsid w:val="0048793B"/>
    <w:rsid w:val="00497C41"/>
    <w:rsid w:val="004D6A9B"/>
    <w:rsid w:val="004E67E4"/>
    <w:rsid w:val="00515E39"/>
    <w:rsid w:val="00533DF3"/>
    <w:rsid w:val="00541136"/>
    <w:rsid w:val="00547DA0"/>
    <w:rsid w:val="00574A55"/>
    <w:rsid w:val="00586367"/>
    <w:rsid w:val="005A0C57"/>
    <w:rsid w:val="005B1CA0"/>
    <w:rsid w:val="005E4AA3"/>
    <w:rsid w:val="005E783D"/>
    <w:rsid w:val="0063340D"/>
    <w:rsid w:val="00663539"/>
    <w:rsid w:val="006816A3"/>
    <w:rsid w:val="00683DCE"/>
    <w:rsid w:val="006924EE"/>
    <w:rsid w:val="006B0715"/>
    <w:rsid w:val="006F1B9A"/>
    <w:rsid w:val="007022BA"/>
    <w:rsid w:val="00702634"/>
    <w:rsid w:val="00704999"/>
    <w:rsid w:val="007068D2"/>
    <w:rsid w:val="0070703A"/>
    <w:rsid w:val="007241B0"/>
    <w:rsid w:val="007A2A06"/>
    <w:rsid w:val="007A4CFE"/>
    <w:rsid w:val="007B17CB"/>
    <w:rsid w:val="007D026D"/>
    <w:rsid w:val="007D3B3A"/>
    <w:rsid w:val="007D74C8"/>
    <w:rsid w:val="0082168F"/>
    <w:rsid w:val="00831BE8"/>
    <w:rsid w:val="0086215D"/>
    <w:rsid w:val="00870366"/>
    <w:rsid w:val="0087600C"/>
    <w:rsid w:val="0088291B"/>
    <w:rsid w:val="008A586F"/>
    <w:rsid w:val="008A6068"/>
    <w:rsid w:val="008A6CCE"/>
    <w:rsid w:val="008B7EA5"/>
    <w:rsid w:val="008E0B48"/>
    <w:rsid w:val="008E1723"/>
    <w:rsid w:val="008E551E"/>
    <w:rsid w:val="008E68FC"/>
    <w:rsid w:val="0094028E"/>
    <w:rsid w:val="0094617C"/>
    <w:rsid w:val="0098363B"/>
    <w:rsid w:val="00995104"/>
    <w:rsid w:val="009A459F"/>
    <w:rsid w:val="009F320E"/>
    <w:rsid w:val="00A1549C"/>
    <w:rsid w:val="00A17644"/>
    <w:rsid w:val="00A25178"/>
    <w:rsid w:val="00A273FF"/>
    <w:rsid w:val="00A36F15"/>
    <w:rsid w:val="00A36F89"/>
    <w:rsid w:val="00A90317"/>
    <w:rsid w:val="00AB6156"/>
    <w:rsid w:val="00AC42FB"/>
    <w:rsid w:val="00AF2A5F"/>
    <w:rsid w:val="00AF2B4C"/>
    <w:rsid w:val="00B2194B"/>
    <w:rsid w:val="00B30772"/>
    <w:rsid w:val="00B364EE"/>
    <w:rsid w:val="00B45D82"/>
    <w:rsid w:val="00B47D43"/>
    <w:rsid w:val="00B62246"/>
    <w:rsid w:val="00B6721E"/>
    <w:rsid w:val="00B875C1"/>
    <w:rsid w:val="00B9096F"/>
    <w:rsid w:val="00BA15C4"/>
    <w:rsid w:val="00BD43EF"/>
    <w:rsid w:val="00BD598E"/>
    <w:rsid w:val="00BF1910"/>
    <w:rsid w:val="00BF6E73"/>
    <w:rsid w:val="00C0650A"/>
    <w:rsid w:val="00C17EF1"/>
    <w:rsid w:val="00C34873"/>
    <w:rsid w:val="00C4528D"/>
    <w:rsid w:val="00C569A0"/>
    <w:rsid w:val="00C633AF"/>
    <w:rsid w:val="00C836F0"/>
    <w:rsid w:val="00C846BC"/>
    <w:rsid w:val="00CB150D"/>
    <w:rsid w:val="00CB582E"/>
    <w:rsid w:val="00CC2600"/>
    <w:rsid w:val="00CD4AF3"/>
    <w:rsid w:val="00D200FE"/>
    <w:rsid w:val="00D3188E"/>
    <w:rsid w:val="00D33D6A"/>
    <w:rsid w:val="00D35984"/>
    <w:rsid w:val="00DA0410"/>
    <w:rsid w:val="00DB5343"/>
    <w:rsid w:val="00DD2933"/>
    <w:rsid w:val="00E40D43"/>
    <w:rsid w:val="00E45428"/>
    <w:rsid w:val="00E84A6F"/>
    <w:rsid w:val="00E917B2"/>
    <w:rsid w:val="00EA11CC"/>
    <w:rsid w:val="00EA6F8F"/>
    <w:rsid w:val="00EB1BE2"/>
    <w:rsid w:val="00EB5FC8"/>
    <w:rsid w:val="00ED1E2D"/>
    <w:rsid w:val="00EF1D36"/>
    <w:rsid w:val="00F34EB0"/>
    <w:rsid w:val="00F37043"/>
    <w:rsid w:val="00F522BE"/>
    <w:rsid w:val="00F52887"/>
    <w:rsid w:val="00F644FB"/>
    <w:rsid w:val="00F97592"/>
    <w:rsid w:val="00FB7691"/>
    <w:rsid w:val="00FF22A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55F7"/>
    <w:rPr>
      <w:rFonts w:ascii="Tahoma" w:hAnsi="Tahoma" w:cs="Tahoma"/>
      <w:sz w:val="16"/>
      <w:szCs w:val="16"/>
    </w:rPr>
  </w:style>
  <w:style w:type="character" w:customStyle="1" w:styleId="a7">
    <w:name w:val="Текст выноски Знак"/>
    <w:basedOn w:val="a0"/>
    <w:link w:val="a6"/>
    <w:uiPriority w:val="99"/>
    <w:semiHidden/>
    <w:rsid w:val="000955F7"/>
    <w:rPr>
      <w:rFonts w:ascii="Tahoma" w:eastAsia="Times New Roman" w:hAnsi="Tahoma" w:cs="Tahoma"/>
      <w:color w:val="800000"/>
      <w:sz w:val="16"/>
      <w:szCs w:val="16"/>
      <w:lang w:val="en-GB"/>
    </w:rPr>
  </w:style>
  <w:style w:type="character" w:styleId="a8">
    <w:name w:val="Hyperlink"/>
    <w:basedOn w:val="a0"/>
    <w:uiPriority w:val="99"/>
    <w:unhideWhenUsed/>
    <w:rsid w:val="00533D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55F7"/>
    <w:rPr>
      <w:rFonts w:ascii="Tahoma" w:hAnsi="Tahoma" w:cs="Tahoma"/>
      <w:sz w:val="16"/>
      <w:szCs w:val="16"/>
    </w:rPr>
  </w:style>
  <w:style w:type="character" w:customStyle="1" w:styleId="a7">
    <w:name w:val="Текст выноски Знак"/>
    <w:basedOn w:val="a0"/>
    <w:link w:val="a6"/>
    <w:uiPriority w:val="99"/>
    <w:semiHidden/>
    <w:rsid w:val="000955F7"/>
    <w:rPr>
      <w:rFonts w:ascii="Tahoma" w:eastAsia="Times New Roman" w:hAnsi="Tahoma" w:cs="Tahoma"/>
      <w:color w:val="800000"/>
      <w:sz w:val="16"/>
      <w:szCs w:val="16"/>
      <w:lang w:val="en-GB"/>
    </w:rPr>
  </w:style>
  <w:style w:type="character" w:styleId="a8">
    <w:name w:val="Hyperlink"/>
    <w:basedOn w:val="a0"/>
    <w:uiPriority w:val="99"/>
    <w:unhideWhenUsed/>
    <w:rsid w:val="00533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ningendeclarat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5181-D352-4F1B-9466-88EA179D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2370</Words>
  <Characters>13513</Characters>
  <Application>Microsoft Office Word</Application>
  <DocSecurity>0</DocSecurity>
  <Lines>112</Lines>
  <Paragraphs>31</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cp:lastPrinted>2016-10-24T10:57:00Z</cp:lastPrinted>
  <dcterms:created xsi:type="dcterms:W3CDTF">2016-10-31T09:56:00Z</dcterms:created>
  <dcterms:modified xsi:type="dcterms:W3CDTF">2016-10-31T09:56:00Z</dcterms:modified>
</cp:coreProperties>
</file>